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62" w:rsidRDefault="00966C62">
      <w:pPr>
        <w:pStyle w:val="Heading1"/>
      </w:pPr>
      <w:r>
        <w:t>ANTICOAGULATION IN HEART DISEASE AND USE OF ANTIPLATELET AGENTS #AHD</w:t>
      </w:r>
    </w:p>
    <w:p w:rsidR="00966C62" w:rsidRDefault="00966C62"/>
    <w:p w:rsidR="00966C62" w:rsidRDefault="00966C62"/>
    <w:p w:rsidR="00966C62" w:rsidRDefault="00966C62"/>
    <w:p w:rsidR="00966C62" w:rsidRDefault="00966C62"/>
    <w:p w:rsidR="00966C62" w:rsidRDefault="00966C62">
      <w:pPr>
        <w:pStyle w:val="Heading2"/>
        <w:rPr>
          <w:sz w:val="24"/>
        </w:rPr>
      </w:pPr>
      <w:r>
        <w:rPr>
          <w:sz w:val="24"/>
        </w:rPr>
        <w:t>REVIEW ARTICLES</w:t>
      </w:r>
    </w:p>
    <w:p w:rsidR="00966C62" w:rsidRDefault="00966C62"/>
    <w:p w:rsidR="00966C62" w:rsidRDefault="00966C62"/>
    <w:p w:rsidR="00966C62" w:rsidRDefault="00966C62">
      <w:r>
        <w:t>Clinician Update</w:t>
      </w:r>
    </w:p>
    <w:p w:rsidR="00966C62" w:rsidRDefault="002B36B6">
      <w:pPr>
        <w:pStyle w:val="Footer"/>
        <w:tabs>
          <w:tab w:val="clear" w:pos="4153"/>
          <w:tab w:val="clear" w:pos="8306"/>
        </w:tabs>
        <w:rPr>
          <w:szCs w:val="37"/>
          <w:lang w:val="en-US"/>
        </w:rPr>
      </w:pPr>
      <w:hyperlink r:id="rId5" w:history="1">
        <w:r w:rsidR="00966C62">
          <w:rPr>
            <w:rStyle w:val="Hyperlink"/>
            <w:szCs w:val="37"/>
            <w:lang w:val="en-US"/>
          </w:rPr>
          <w:t>Anticoagulants and Transaminase Elevation</w:t>
        </w:r>
      </w:hyperlink>
    </w:p>
    <w:p w:rsidR="00966C62" w:rsidRDefault="00966C62">
      <w:pPr>
        <w:rPr>
          <w:szCs w:val="37"/>
          <w:lang w:val="en-US"/>
        </w:rPr>
      </w:pPr>
      <w:r>
        <w:rPr>
          <w:szCs w:val="37"/>
          <w:lang w:val="en-US"/>
        </w:rPr>
        <w:t>Circulation 2008</w:t>
      </w:r>
    </w:p>
    <w:p w:rsidR="00966C62" w:rsidRDefault="00966C62">
      <w:pPr>
        <w:rPr>
          <w:rFonts w:ascii="Times-Bold" w:hAnsi="Times-Bold"/>
          <w:b/>
          <w:bCs/>
          <w:sz w:val="37"/>
          <w:szCs w:val="37"/>
          <w:lang w:val="en-US"/>
        </w:rPr>
      </w:pPr>
      <w:r>
        <w:rPr>
          <w:szCs w:val="37"/>
          <w:lang w:val="en-US"/>
        </w:rPr>
        <w:t>Note a few percent of patients on warfarin or heparin can get &gt;3 fold elevation of ALT with these agents.</w:t>
      </w:r>
    </w:p>
    <w:p w:rsidR="00966C62" w:rsidRDefault="00966C62"/>
    <w:p w:rsidR="00966C62" w:rsidRDefault="00966C62"/>
    <w:p w:rsidR="00966C62" w:rsidRDefault="002B36B6">
      <w:pPr>
        <w:rPr>
          <w:szCs w:val="31"/>
          <w:lang w:val="en-US"/>
        </w:rPr>
      </w:pPr>
      <w:hyperlink r:id="rId6" w:history="1">
        <w:r w:rsidR="00966C62">
          <w:rPr>
            <w:rStyle w:val="Hyperlink"/>
            <w:szCs w:val="31"/>
            <w:lang w:val="en-US"/>
          </w:rPr>
          <w:t>New Anticoagulants — The Path from Discovery to Clinical Practice</w:t>
        </w:r>
      </w:hyperlink>
    </w:p>
    <w:p w:rsidR="00966C62" w:rsidRDefault="00966C62">
      <w:r>
        <w:rPr>
          <w:szCs w:val="31"/>
          <w:lang w:val="en-US"/>
        </w:rPr>
        <w:t>NEJM 2008</w:t>
      </w:r>
    </w:p>
    <w:p w:rsidR="00966C62" w:rsidRDefault="00966C62"/>
    <w:p w:rsidR="00966C62" w:rsidRDefault="002B36B6">
      <w:pPr>
        <w:rPr>
          <w:lang w:val="en-US"/>
        </w:rPr>
      </w:pPr>
      <w:hyperlink r:id="rId7" w:history="1">
        <w:r w:rsidR="00966C62">
          <w:rPr>
            <w:rStyle w:val="Hyperlink"/>
            <w:lang w:val="en-US"/>
          </w:rPr>
          <w:t>Conundrums in the Combined Use of Anticoagulants and Antiplatelet Drugs</w:t>
        </w:r>
      </w:hyperlink>
    </w:p>
    <w:p w:rsidR="00966C62" w:rsidRDefault="00966C62">
      <w:pPr>
        <w:rPr>
          <w:lang w:val="en-US"/>
        </w:rPr>
      </w:pPr>
      <w:r>
        <w:rPr>
          <w:lang w:val="en-US"/>
        </w:rPr>
        <w:t>Circulation 2007</w:t>
      </w:r>
    </w:p>
    <w:p w:rsidR="00966C62" w:rsidRDefault="00966C62">
      <w:r>
        <w:t>Anticoagulation and antiplatelet agents review2007.pdf in archive2008</w:t>
      </w:r>
    </w:p>
    <w:p w:rsidR="00966C62" w:rsidRDefault="00966C62"/>
    <w:p w:rsidR="00966C62" w:rsidRDefault="002B36B6">
      <w:pPr>
        <w:autoSpaceDE w:val="0"/>
        <w:autoSpaceDN w:val="0"/>
        <w:adjustRightInd w:val="0"/>
        <w:rPr>
          <w:szCs w:val="37"/>
          <w:lang w:val="en-US"/>
        </w:rPr>
      </w:pPr>
      <w:hyperlink r:id="rId8" w:history="1">
        <w:r w:rsidR="00966C62">
          <w:rPr>
            <w:rStyle w:val="Hyperlink"/>
            <w:szCs w:val="37"/>
            <w:lang w:val="en-US"/>
          </w:rPr>
          <w:t>Beyond Unfractionated Heparin and Warfarin</w:t>
        </w:r>
      </w:hyperlink>
    </w:p>
    <w:p w:rsidR="00966C62" w:rsidRDefault="00966C62">
      <w:pPr>
        <w:rPr>
          <w:szCs w:val="30"/>
          <w:lang w:val="en-US"/>
        </w:rPr>
      </w:pPr>
      <w:r>
        <w:rPr>
          <w:szCs w:val="30"/>
          <w:lang w:val="en-US"/>
        </w:rPr>
        <w:t>Current and Future Advances</w:t>
      </w:r>
    </w:p>
    <w:p w:rsidR="00966C62" w:rsidRDefault="00966C62">
      <w:r>
        <w:rPr>
          <w:szCs w:val="30"/>
          <w:lang w:val="en-US"/>
        </w:rPr>
        <w:t>Circulation 2007</w:t>
      </w:r>
    </w:p>
    <w:p w:rsidR="00966C62" w:rsidRDefault="00966C62"/>
    <w:p w:rsidR="00966C62" w:rsidRDefault="00966C62"/>
    <w:p w:rsidR="00966C62" w:rsidRDefault="002B36B6">
      <w:pPr>
        <w:rPr>
          <w:szCs w:val="37"/>
          <w:lang w:val="en-US"/>
        </w:rPr>
      </w:pPr>
      <w:hyperlink r:id="rId9" w:history="1">
        <w:r w:rsidR="00966C62">
          <w:rPr>
            <w:rStyle w:val="Hyperlink"/>
            <w:szCs w:val="37"/>
            <w:lang w:val="en-US"/>
          </w:rPr>
          <w:t>American Heart Association/American College of Cardiology Foundation Guide to Warfarin Therapy</w:t>
        </w:r>
      </w:hyperlink>
    </w:p>
    <w:p w:rsidR="00966C62" w:rsidRDefault="00966C62">
      <w:r>
        <w:t>Circulation 2003</w:t>
      </w:r>
    </w:p>
    <w:p w:rsidR="00966C62" w:rsidRDefault="00966C62">
      <w:r>
        <w:t>Extensive review of many aspects of warfarin therapy</w:t>
      </w:r>
    </w:p>
    <w:p w:rsidR="00966C62" w:rsidRDefault="00966C62"/>
    <w:p w:rsidR="00966C62" w:rsidRDefault="00966C62">
      <w:pPr>
        <w:autoSpaceDE w:val="0"/>
        <w:autoSpaceDN w:val="0"/>
        <w:adjustRightInd w:val="0"/>
        <w:rPr>
          <w:szCs w:val="56"/>
          <w:lang w:val="en-US"/>
        </w:rPr>
      </w:pPr>
      <w:r>
        <w:rPr>
          <w:szCs w:val="56"/>
          <w:lang w:val="en-US"/>
        </w:rPr>
        <w:t>Emergency Management of Hemorrhagic Complications in the Era of Glycoprotein IIb/IIIa Receptor Antagonists, Clopidogrel, Low Molecular Weight Heparin, and Third-generation Fibrinolytic Agents</w:t>
      </w:r>
    </w:p>
    <w:p w:rsidR="00966C62" w:rsidRDefault="00966C62">
      <w:r>
        <w:rPr>
          <w:szCs w:val="18"/>
          <w:lang w:val="en-US"/>
        </w:rPr>
        <w:t>Current Cardiology Reports 2003, 5:310–317</w:t>
      </w:r>
    </w:p>
    <w:p w:rsidR="00966C62" w:rsidRDefault="002B36B6">
      <w:hyperlink r:id="rId10" w:history="1">
        <w:r w:rsidR="00966C62">
          <w:rPr>
            <w:rStyle w:val="Hyperlink"/>
          </w:rPr>
          <w:t>IHD bleeding complications.pdf</w:t>
        </w:r>
      </w:hyperlink>
    </w:p>
    <w:p w:rsidR="00966C62" w:rsidRDefault="00966C62"/>
    <w:p w:rsidR="00966C62" w:rsidRDefault="00966C62">
      <w:pPr>
        <w:autoSpaceDE w:val="0"/>
        <w:autoSpaceDN w:val="0"/>
        <w:adjustRightInd w:val="0"/>
        <w:rPr>
          <w:szCs w:val="36"/>
          <w:lang w:val="en-US"/>
        </w:rPr>
      </w:pPr>
      <w:r>
        <w:rPr>
          <w:szCs w:val="36"/>
          <w:lang w:val="en-US"/>
        </w:rPr>
        <w:t>Care of Patients Receiving Long-Term Anticoagulant Therapy</w:t>
      </w:r>
    </w:p>
    <w:p w:rsidR="00966C62" w:rsidRDefault="00966C62">
      <w:r>
        <w:rPr>
          <w:rFonts w:eastAsia="NEJMScalaSansLF-Regular"/>
          <w:szCs w:val="15"/>
          <w:lang w:val="en-US"/>
        </w:rPr>
        <w:t>N Engl J Med 2003;349:675-83.</w:t>
      </w:r>
    </w:p>
    <w:p w:rsidR="00966C62" w:rsidRDefault="002B36B6">
      <w:hyperlink r:id="rId11" w:history="1">
        <w:r w:rsidR="00966C62">
          <w:rPr>
            <w:rStyle w:val="Hyperlink"/>
          </w:rPr>
          <w:t>Anticoagulation Review2003.pdf</w:t>
        </w:r>
      </w:hyperlink>
    </w:p>
    <w:p w:rsidR="00966C62" w:rsidRDefault="00966C62"/>
    <w:p w:rsidR="00966C62" w:rsidRDefault="00966C62"/>
    <w:p w:rsidR="00966C62" w:rsidRDefault="00966C62">
      <w:r>
        <w:t>The importance of being a platelet</w:t>
      </w:r>
    </w:p>
    <w:p w:rsidR="00966C62" w:rsidRDefault="002B36B6">
      <w:hyperlink r:id="rId12" w:history="1">
        <w:r w:rsidR="00966C62">
          <w:rPr>
            <w:rStyle w:val="Hyperlink"/>
          </w:rPr>
          <w:t>Editorial2002</w:t>
        </w:r>
      </w:hyperlink>
    </w:p>
    <w:p w:rsidR="00966C62" w:rsidRDefault="00966C62"/>
    <w:p w:rsidR="00966C62" w:rsidRDefault="00966C62"/>
    <w:p w:rsidR="00966C62" w:rsidRDefault="00966C62">
      <w:pPr>
        <w:autoSpaceDE w:val="0"/>
        <w:autoSpaceDN w:val="0"/>
        <w:adjustRightInd w:val="0"/>
        <w:rPr>
          <w:szCs w:val="39"/>
          <w:lang w:val="en-US"/>
        </w:rPr>
      </w:pPr>
      <w:r>
        <w:rPr>
          <w:szCs w:val="39"/>
          <w:lang w:val="en-US"/>
        </w:rPr>
        <w:lastRenderedPageBreak/>
        <w:t>CLINICIAN UPDATE</w:t>
      </w:r>
    </w:p>
    <w:p w:rsidR="00966C62" w:rsidRDefault="00966C62">
      <w:pPr>
        <w:rPr>
          <w:szCs w:val="37"/>
          <w:lang w:val="en-US"/>
        </w:rPr>
      </w:pPr>
      <w:r>
        <w:rPr>
          <w:szCs w:val="37"/>
          <w:lang w:val="en-US"/>
        </w:rPr>
        <w:t>Oral Anticoagulation for Acute Coronary Syndromes</w:t>
      </w:r>
    </w:p>
    <w:p w:rsidR="00966C62" w:rsidRDefault="00966C62">
      <w:pPr>
        <w:rPr>
          <w:szCs w:val="37"/>
          <w:lang w:val="en-US"/>
        </w:rPr>
      </w:pPr>
      <w:r>
        <w:rPr>
          <w:szCs w:val="37"/>
          <w:lang w:val="en-US"/>
        </w:rPr>
        <w:t>Circulation 2002</w:t>
      </w:r>
    </w:p>
    <w:p w:rsidR="00966C62" w:rsidRDefault="002B36B6">
      <w:hyperlink r:id="rId13" w:history="1">
        <w:r w:rsidR="00966C62">
          <w:rPr>
            <w:rStyle w:val="Hyperlink"/>
          </w:rPr>
          <w:t>Oral anticoagulation in ACS Update 2002.pdf</w:t>
        </w:r>
      </w:hyperlink>
    </w:p>
    <w:p w:rsidR="00966C62" w:rsidRDefault="00966C62"/>
    <w:p w:rsidR="00966C62" w:rsidRDefault="00966C62"/>
    <w:p w:rsidR="00966C62" w:rsidRDefault="00966C62"/>
    <w:p w:rsidR="00966C62" w:rsidRDefault="00966C62">
      <w:pPr>
        <w:pBdr>
          <w:bottom w:val="single" w:sz="6" w:space="1" w:color="auto"/>
        </w:pBdr>
      </w:pPr>
      <w:r>
        <w:t>Current perspectives- Direct thombin inhibitors in cardiovascular medicine, Circulation 1994;90:1522-</w:t>
      </w:r>
    </w:p>
    <w:p w:rsidR="00966C62" w:rsidRDefault="00966C62"/>
    <w:p w:rsidR="00966C62" w:rsidRDefault="00966C62">
      <w:r>
        <w:t>AHA medical/scientific statement: Guide to anticoagulant therapy, Part 1: haparin, Circulation 1994;89:1449-</w:t>
      </w:r>
    </w:p>
    <w:p w:rsidR="00966C62" w:rsidRDefault="00966C62"/>
    <w:p w:rsidR="00966C62" w:rsidRDefault="00966C62">
      <w:pPr>
        <w:pBdr>
          <w:bottom w:val="single" w:sz="6" w:space="1" w:color="auto"/>
        </w:pBdr>
      </w:pPr>
      <w:r>
        <w:t>AHA medical/scientific statement: Guide to anticoagulant therapy, Part 2: oral anticoagulants, Circulation 1994;89:1470-</w:t>
      </w:r>
    </w:p>
    <w:p w:rsidR="00966C62" w:rsidRDefault="00966C62"/>
    <w:p w:rsidR="00966C62" w:rsidRDefault="00966C62">
      <w:r>
        <w:t>New theurapeutic opportunities for heparins: what does low dose molecular weight heparin offer? J Thrombo Thrombolysis 1996;3:145-149</w:t>
      </w:r>
    </w:p>
    <w:p w:rsidR="00966C62" w:rsidRDefault="00966C62"/>
    <w:p w:rsidR="00966C62" w:rsidRDefault="00966C62">
      <w:r>
        <w:t>Says that in DVT the use of LMWH may be better then standard heparin, a metaanalysis of two older trials shows less recurrent venous thrombosis, less major bleeding and lower mortality.</w:t>
      </w:r>
    </w:p>
    <w:p w:rsidR="00966C62" w:rsidRDefault="00966C62"/>
    <w:p w:rsidR="00966C62" w:rsidRDefault="00966C62">
      <w:r>
        <w:t>Are the doses equivalent, even then the lower bleeding complication rate along with less recurrent events would indicate that LMWH is just as effective.</w:t>
      </w:r>
    </w:p>
    <w:p w:rsidR="00966C62" w:rsidRDefault="00966C62"/>
    <w:p w:rsidR="00966C62" w:rsidRDefault="00966C62">
      <w:pPr>
        <w:pBdr>
          <w:bottom w:val="single" w:sz="6" w:space="1" w:color="auto"/>
        </w:pBdr>
      </w:pPr>
      <w:r>
        <w:t>Re UAP: the FRISC study compared LMWH with placebo, and the FRIC study was a comparison with heparin, this latter trial showed LMWH to be as effective as unfractionated heparin.Note FRIC study only in abstract form to date? Check medline.</w:t>
      </w:r>
    </w:p>
    <w:p w:rsidR="00966C62" w:rsidRDefault="00966C62"/>
    <w:p w:rsidR="00966C62" w:rsidRDefault="00966C62">
      <w:pPr>
        <w:pBdr>
          <w:bottom w:val="single" w:sz="6" w:space="1" w:color="auto"/>
        </w:pBdr>
      </w:pPr>
      <w:r>
        <w:t>Curriculum in cardiology: Antithrombotic therapy in prosthetic heart valve replacement, Am Heart j 1994;127:400-</w:t>
      </w:r>
    </w:p>
    <w:p w:rsidR="00966C62" w:rsidRDefault="00966C62"/>
    <w:p w:rsidR="00966C62" w:rsidRDefault="00966C62">
      <w:pPr>
        <w:pStyle w:val="Heading2"/>
        <w:rPr>
          <w:sz w:val="24"/>
        </w:rPr>
      </w:pPr>
      <w:r>
        <w:rPr>
          <w:sz w:val="24"/>
        </w:rPr>
        <w:t>ANTICOAGULATION IN AF- SEE SEPARATE FILE</w:t>
      </w:r>
    </w:p>
    <w:p w:rsidR="00966C62" w:rsidRDefault="00966C62"/>
    <w:p w:rsidR="00966C62" w:rsidRDefault="00966C62"/>
    <w:p w:rsidR="00966C62" w:rsidRDefault="00966C62">
      <w:r>
        <w:rPr>
          <w:b/>
        </w:rPr>
        <w:t>see separate file</w:t>
      </w:r>
    </w:p>
    <w:p w:rsidR="00966C62" w:rsidRDefault="00966C62">
      <w:r>
        <w:t>__________________________________________</w:t>
      </w:r>
    </w:p>
    <w:p w:rsidR="00966C62" w:rsidRDefault="00966C62"/>
    <w:p w:rsidR="00966C62" w:rsidRDefault="00966C62">
      <w:r>
        <w:t>Role of prophylactic anticoagulation for direct current cardioversion in patients with atrial fibrillation or atrial flutter, JACC 1992;19(4):851-5</w:t>
      </w:r>
    </w:p>
    <w:p w:rsidR="00966C62" w:rsidRDefault="00966C62"/>
    <w:p w:rsidR="00966C62" w:rsidRDefault="00966C62">
      <w:r>
        <w:t>A retrospective review of 454 elective DC cardioversions performed for atrial fibrillation or atrial flutter over a 7 year period. Incidence of embolic complications was 1.32%. All had AF, none had been anticoagulated. The duration of AF was &lt;1 week in 5/6 who had embolic complications. (332 pts with AF, 153 anticoagulated-no embolic complications. 179 not anticoagulated, 6 embolic events ie 3.4%.  No patients with atrial flutter had an embolic complication.</w:t>
      </w:r>
    </w:p>
    <w:p w:rsidR="00966C62" w:rsidRDefault="00966C62"/>
    <w:p w:rsidR="00966C62" w:rsidRDefault="00966C62"/>
    <w:p w:rsidR="00966C62" w:rsidRDefault="00966C62">
      <w:r>
        <w:t>Risk of clinical thromboembolism associated with conversion to sinus rhythm in patients with atrial fibrillation lasting less than 48 hours, Ann Intern Med 1997;126:615-620</w:t>
      </w:r>
    </w:p>
    <w:p w:rsidR="00966C62" w:rsidRDefault="00966C62"/>
    <w:p w:rsidR="00966C62" w:rsidRDefault="00966C62">
      <w:r>
        <w:t>a retrospective review of 357 patients with af less than 48 hours. Spontaneous reversion occured in 67%, and active pharmacologic or electrical conversion was done in 29%. Three patients, all of who converted after spontaneously after ventricular rate control was begun had a clinical thromboembolic event, one had a stroke, one a peripheral embolus, one had a TIA. Risk 0.8%. None of these three patients had a history of atrial fibrillation or thromboembolism, all had  normal left ventricular function.</w:t>
      </w:r>
    </w:p>
    <w:p w:rsidR="00966C62" w:rsidRDefault="00966C62"/>
    <w:p w:rsidR="00966C62" w:rsidRDefault="00966C62">
      <w:r>
        <w:t>____________________________________________</w:t>
      </w:r>
    </w:p>
    <w:p w:rsidR="00966C62" w:rsidRDefault="00966C62">
      <w:r>
        <w:t>Placebo-controlled,randomised trial of warfarin and asprin for prevention of thromboembolic complications in chronic atrial fibrillation, Lancet 1989;Jan 28:175-179</w:t>
      </w:r>
    </w:p>
    <w:p w:rsidR="00966C62" w:rsidRDefault="00966C62"/>
    <w:p w:rsidR="00966C62" w:rsidRDefault="00966C62">
      <w:r>
        <w:t>warfarin 335pts        - 5 thromboembolic events in 2 years</w:t>
      </w:r>
    </w:p>
    <w:p w:rsidR="00966C62" w:rsidRDefault="00966C62">
      <w:r>
        <w:t>asprin 75mg/d 336pts   -20     "</w:t>
      </w:r>
    </w:p>
    <w:p w:rsidR="00966C62" w:rsidRDefault="00966C62">
      <w:r>
        <w:t xml:space="preserve">placebo 336 pts        -21     " </w:t>
      </w:r>
    </w:p>
    <w:p w:rsidR="00966C62" w:rsidRDefault="00966C62"/>
    <w:p w:rsidR="00966C62" w:rsidRDefault="00966C62">
      <w:r>
        <w:t>_____________________________________________</w:t>
      </w:r>
    </w:p>
    <w:p w:rsidR="00966C62" w:rsidRDefault="00966C62">
      <w:r>
        <w:t>Preliminary report of the stroke prevention in atrial fibrillation study, NEJM 1990;322:863-868</w:t>
      </w:r>
    </w:p>
    <w:p w:rsidR="00966C62" w:rsidRDefault="00966C62"/>
    <w:p w:rsidR="00966C62" w:rsidRDefault="00966C62">
      <w:r>
        <w:t>warfarin/asprin grp:event rate 1.6%/yr (393 pts)</w:t>
      </w:r>
    </w:p>
    <w:p w:rsidR="00966C62" w:rsidRDefault="00966C62">
      <w:r>
        <w:t xml:space="preserve">placebo grp        :           8.3     (195 pts) </w:t>
      </w:r>
    </w:p>
    <w:p w:rsidR="00966C62" w:rsidRDefault="00966C62"/>
    <w:p w:rsidR="00966C62" w:rsidRDefault="00966C62">
      <w:r>
        <w:t>Data from secondary prevention studies using asprin, and also the Norwegian study using warfarin post-mi, show reduction in the rate of stroke in patients with prior mi or other vascular event. I wonder how much the reduction in these vascular events also noted in the atrial fibrillation trials using warfarin is this type of phenomenon and not reduction of embolic events.</w:t>
      </w:r>
    </w:p>
    <w:p w:rsidR="00966C62" w:rsidRDefault="00966C62"/>
    <w:p w:rsidR="00966C62" w:rsidRDefault="00966C62">
      <w:r>
        <w:t>____________________________________________</w:t>
      </w:r>
    </w:p>
    <w:p w:rsidR="00966C62" w:rsidRDefault="00966C62">
      <w:r>
        <w:t>The effect of low-dose warfarin on the risk of stroke in patients with nonrheumatic atrial fibrillation, NEJM 1990;323:1505-11</w:t>
      </w:r>
    </w:p>
    <w:p w:rsidR="00966C62" w:rsidRDefault="00966C62"/>
    <w:p w:rsidR="00966C62" w:rsidRDefault="00966C62">
      <w:r>
        <w:t>The natural history of lone atrial fibrillation, NEJM 1987;317:669-674</w:t>
      </w:r>
    </w:p>
    <w:p w:rsidR="00966C62" w:rsidRDefault="00966C62">
      <w:r>
        <w:t>?routine anticoagulation not warranted</w:t>
      </w:r>
    </w:p>
    <w:p w:rsidR="00966C62" w:rsidRDefault="00966C62"/>
    <w:p w:rsidR="00966C62" w:rsidRDefault="00966C62">
      <w:r>
        <w:t>Atrial fibrillation-risk marker for stroke, NEJM 1990;323:1556-8</w:t>
      </w:r>
    </w:p>
    <w:p w:rsidR="00966C62" w:rsidRDefault="00966C62"/>
    <w:p w:rsidR="00966C62" w:rsidRDefault="00966C62">
      <w:r>
        <w:t>Atrial fibrillation,thromboembolic risk and indications for anticoagulation, Arch Intern Med 1990;150:1598-1603</w:t>
      </w:r>
    </w:p>
    <w:p w:rsidR="00966C62" w:rsidRDefault="00966C62">
      <w:r>
        <w:t>_____________________________________________</w:t>
      </w:r>
    </w:p>
    <w:p w:rsidR="00966C62" w:rsidRDefault="00966C62">
      <w:r>
        <w:t>Echocardiographic and clinical predictors for outcome of elective cardioversion of atrial fibrillation, AJC 1989;63:193-197</w:t>
      </w:r>
    </w:p>
    <w:p w:rsidR="00966C62" w:rsidRDefault="00966C62">
      <w:r>
        <w:t>-a retrospective and selective study</w:t>
      </w:r>
    </w:p>
    <w:p w:rsidR="00966C62" w:rsidRDefault="00966C62">
      <w:r>
        <w:lastRenderedPageBreak/>
        <w:t>-67% cardioverted to SR</w:t>
      </w:r>
    </w:p>
    <w:p w:rsidR="00966C62" w:rsidRDefault="00966C62">
      <w:r>
        <w:t>-of 65pts who &gt;SR, 69% and 58% had reverted to AF after 1 and 6 mths respectively</w:t>
      </w:r>
    </w:p>
    <w:p w:rsidR="00966C62" w:rsidRDefault="00966C62"/>
    <w:p w:rsidR="00966C62" w:rsidRDefault="00966C62">
      <w:pPr>
        <w:pStyle w:val="Heading2"/>
        <w:rPr>
          <w:sz w:val="24"/>
        </w:rPr>
      </w:pPr>
      <w:r>
        <w:rPr>
          <w:sz w:val="24"/>
        </w:rPr>
        <w:t>ANTIPLATELET AGENTS</w:t>
      </w:r>
    </w:p>
    <w:p w:rsidR="00966C62" w:rsidRDefault="00966C62"/>
    <w:p w:rsidR="00966C62" w:rsidRDefault="00966C62"/>
    <w:p w:rsidR="00966C62" w:rsidRDefault="00966C62">
      <w:pPr>
        <w:autoSpaceDE w:val="0"/>
        <w:autoSpaceDN w:val="0"/>
        <w:adjustRightInd w:val="0"/>
        <w:rPr>
          <w:lang w:val="en-US"/>
        </w:rPr>
      </w:pPr>
      <w:r>
        <w:rPr>
          <w:b/>
          <w:bCs/>
          <w:szCs w:val="31"/>
          <w:lang w:val="en-US"/>
        </w:rPr>
        <w:t>Antiplatelet Therapy for Ischemic Heart Disease- Editorial</w:t>
      </w:r>
    </w:p>
    <w:p w:rsidR="00966C62" w:rsidRDefault="002B36B6">
      <w:pPr>
        <w:pStyle w:val="Footer"/>
        <w:tabs>
          <w:tab w:val="clear" w:pos="4153"/>
          <w:tab w:val="clear" w:pos="8306"/>
        </w:tabs>
        <w:autoSpaceDE w:val="0"/>
        <w:autoSpaceDN w:val="0"/>
        <w:adjustRightInd w:val="0"/>
        <w:rPr>
          <w:rFonts w:ascii="NEJMScalaSansLF-Caps" w:hAnsi="NEJMScalaSansLF-Caps"/>
          <w:szCs w:val="15"/>
          <w:lang w:val="en-US"/>
        </w:rPr>
      </w:pPr>
      <w:hyperlink r:id="rId14" w:history="1">
        <w:r w:rsidR="00966C62">
          <w:rPr>
            <w:rStyle w:val="Hyperlink"/>
            <w:szCs w:val="15"/>
            <w:lang w:val="en-US"/>
          </w:rPr>
          <w:t>N Engl J Med 2004: 350</w:t>
        </w:r>
      </w:hyperlink>
    </w:p>
    <w:p w:rsidR="00966C62" w:rsidRDefault="00966C62"/>
    <w:p w:rsidR="00966C62" w:rsidRDefault="00966C62">
      <w:pPr>
        <w:pStyle w:val="Heading3"/>
        <w:rPr>
          <w:rFonts w:ascii="Times New Roman" w:hAnsi="Times New Roman"/>
          <w:sz w:val="24"/>
        </w:rPr>
      </w:pPr>
      <w:r>
        <w:rPr>
          <w:rFonts w:ascii="Times New Roman" w:hAnsi="Times New Roman"/>
          <w:sz w:val="24"/>
        </w:rPr>
        <w:t>CLOPIDOGREL</w:t>
      </w:r>
    </w:p>
    <w:p w:rsidR="00966C62" w:rsidRDefault="00966C62"/>
    <w:p w:rsidR="00966C62" w:rsidRDefault="00966C62">
      <w:pPr>
        <w:pStyle w:val="Footer"/>
        <w:tabs>
          <w:tab w:val="clear" w:pos="4153"/>
          <w:tab w:val="clear" w:pos="8306"/>
        </w:tabs>
      </w:pPr>
    </w:p>
    <w:p w:rsidR="00966C62" w:rsidRDefault="002B36B6">
      <w:pPr>
        <w:autoSpaceDE w:val="0"/>
        <w:autoSpaceDN w:val="0"/>
        <w:adjustRightInd w:val="0"/>
        <w:rPr>
          <w:szCs w:val="38"/>
          <w:lang w:val="en-US"/>
        </w:rPr>
      </w:pPr>
      <w:hyperlink r:id="rId15" w:history="1">
        <w:r w:rsidR="00966C62">
          <w:rPr>
            <w:rStyle w:val="Hyperlink"/>
            <w:szCs w:val="38"/>
            <w:lang w:val="en-US"/>
          </w:rPr>
          <w:t>The Pursuit of Clinically Relevant Measures of Platelet Function After Antiplatelet Drug Therapy*</w:t>
        </w:r>
      </w:hyperlink>
    </w:p>
    <w:p w:rsidR="00966C62" w:rsidRDefault="00966C62">
      <w:pPr>
        <w:rPr>
          <w:szCs w:val="38"/>
          <w:lang w:val="en-US"/>
        </w:rPr>
      </w:pPr>
      <w:r>
        <w:rPr>
          <w:szCs w:val="38"/>
          <w:lang w:val="en-US"/>
        </w:rPr>
        <w:t>JACC 2008</w:t>
      </w:r>
    </w:p>
    <w:p w:rsidR="00966C62" w:rsidRDefault="00966C62">
      <w:r>
        <w:rPr>
          <w:szCs w:val="38"/>
          <w:lang w:val="en-US"/>
        </w:rPr>
        <w:t>This editorial says there is much yet to learn about tests of platelet function and how to assess clopidogrel resistance, that these tests should still be confined to the research setting. Relates to a paper in the same issue.</w:t>
      </w:r>
    </w:p>
    <w:p w:rsidR="00966C62" w:rsidRDefault="00966C62"/>
    <w:p w:rsidR="00966C62" w:rsidRDefault="00966C62">
      <w:pPr>
        <w:rPr>
          <w:color w:val="000000"/>
        </w:rPr>
      </w:pPr>
      <w:r>
        <w:t>Editorial</w:t>
      </w:r>
    </w:p>
    <w:p w:rsidR="00966C62" w:rsidRDefault="00966C62">
      <w:pPr>
        <w:autoSpaceDE w:val="0"/>
        <w:autoSpaceDN w:val="0"/>
        <w:adjustRightInd w:val="0"/>
        <w:rPr>
          <w:color w:val="000000"/>
          <w:szCs w:val="38"/>
          <w:lang w:val="en-US"/>
        </w:rPr>
      </w:pPr>
      <w:r>
        <w:rPr>
          <w:color w:val="000000"/>
          <w:szCs w:val="38"/>
          <w:lang w:val="en-US"/>
        </w:rPr>
        <w:t>The Evolution of Thienopyridine Therapy</w:t>
      </w:r>
    </w:p>
    <w:p w:rsidR="00966C62" w:rsidRDefault="002B36B6">
      <w:pPr>
        <w:autoSpaceDE w:val="0"/>
        <w:autoSpaceDN w:val="0"/>
        <w:adjustRightInd w:val="0"/>
        <w:rPr>
          <w:color w:val="000000"/>
          <w:szCs w:val="28"/>
          <w:lang w:val="en-US"/>
        </w:rPr>
      </w:pPr>
      <w:hyperlink r:id="rId16" w:history="1">
        <w:r w:rsidR="00966C62">
          <w:rPr>
            <w:rStyle w:val="Hyperlink"/>
            <w:szCs w:val="28"/>
            <w:lang w:val="en-US"/>
          </w:rPr>
          <w:t>Clopidogrel Duration, Diabetes, and Drug-Eluting Stents*</w:t>
        </w:r>
      </w:hyperlink>
    </w:p>
    <w:p w:rsidR="00966C62" w:rsidRDefault="00966C62">
      <w:pPr>
        <w:rPr>
          <w:rFonts w:ascii="ACaslon-Regular" w:hAnsi="ACaslon-Regular"/>
          <w:color w:val="003DD2"/>
          <w:sz w:val="28"/>
          <w:szCs w:val="28"/>
          <w:lang w:val="en-US"/>
        </w:rPr>
      </w:pPr>
      <w:r>
        <w:rPr>
          <w:color w:val="000000"/>
          <w:szCs w:val="28"/>
          <w:lang w:val="en-US"/>
        </w:rPr>
        <w:t>Circulation 2008</w:t>
      </w:r>
    </w:p>
    <w:p w:rsidR="00966C62" w:rsidRDefault="00966C62"/>
    <w:p w:rsidR="00966C62" w:rsidRDefault="00966C62"/>
    <w:p w:rsidR="00966C62" w:rsidRDefault="00966C62">
      <w:pPr>
        <w:rPr>
          <w:color w:val="000000"/>
        </w:rPr>
      </w:pPr>
      <w:r>
        <w:t>Editorial</w:t>
      </w:r>
    </w:p>
    <w:p w:rsidR="00966C62" w:rsidRDefault="002B36B6">
      <w:pPr>
        <w:rPr>
          <w:color w:val="000000"/>
          <w:szCs w:val="38"/>
          <w:lang w:val="en-US"/>
        </w:rPr>
      </w:pPr>
      <w:hyperlink r:id="rId17" w:history="1">
        <w:r w:rsidR="00966C62">
          <w:rPr>
            <w:rStyle w:val="Hyperlink"/>
            <w:szCs w:val="38"/>
            <w:lang w:val="en-US"/>
          </w:rPr>
          <w:t>Clopidogrel Resistance</w:t>
        </w:r>
      </w:hyperlink>
    </w:p>
    <w:p w:rsidR="00966C62" w:rsidRDefault="00966C62">
      <w:pPr>
        <w:rPr>
          <w:color w:val="000000"/>
          <w:szCs w:val="28"/>
          <w:lang w:val="en-US"/>
        </w:rPr>
      </w:pPr>
      <w:r>
        <w:rPr>
          <w:color w:val="000000"/>
          <w:szCs w:val="28"/>
          <w:lang w:val="en-US"/>
        </w:rPr>
        <w:t>More Grist for the Mill*</w:t>
      </w:r>
    </w:p>
    <w:p w:rsidR="00966C62" w:rsidRDefault="00966C62">
      <w:pPr>
        <w:rPr>
          <w:color w:val="000000"/>
        </w:rPr>
      </w:pPr>
      <w:r>
        <w:rPr>
          <w:color w:val="000000"/>
          <w:szCs w:val="28"/>
          <w:lang w:val="en-US"/>
        </w:rPr>
        <w:t>Circulation 2008</w:t>
      </w:r>
    </w:p>
    <w:p w:rsidR="00966C62" w:rsidRDefault="00966C62">
      <w:pPr>
        <w:rPr>
          <w:color w:val="000000"/>
        </w:rPr>
      </w:pPr>
      <w:r>
        <w:rPr>
          <w:color w:val="000000"/>
        </w:rPr>
        <w:t>Note poster as ESC 2008 suggests with Omeprazole it is the 40mg dose that potentially leads to problems, not 20mg daily.</w:t>
      </w:r>
    </w:p>
    <w:p w:rsidR="00966C62" w:rsidRDefault="00966C62"/>
    <w:p w:rsidR="00966C62" w:rsidRDefault="00966C62">
      <w:pPr>
        <w:rPr>
          <w:szCs w:val="37"/>
          <w:lang w:val="en-US"/>
        </w:rPr>
      </w:pPr>
      <w:r>
        <w:rPr>
          <w:szCs w:val="37"/>
          <w:lang w:val="en-US"/>
        </w:rPr>
        <w:t>Ticlopidine and Clopidogrel</w:t>
      </w:r>
    </w:p>
    <w:p w:rsidR="00966C62" w:rsidRDefault="00966C62">
      <w:pPr>
        <w:rPr>
          <w:szCs w:val="37"/>
          <w:lang w:val="en-US"/>
        </w:rPr>
      </w:pPr>
      <w:r>
        <w:rPr>
          <w:szCs w:val="37"/>
          <w:lang w:val="en-US"/>
        </w:rPr>
        <w:t>Circulation 1999</w:t>
      </w:r>
    </w:p>
    <w:p w:rsidR="00966C62" w:rsidRDefault="002B36B6">
      <w:hyperlink r:id="rId18" w:history="1">
        <w:r w:rsidR="00966C62">
          <w:rPr>
            <w:rStyle w:val="Hyperlink"/>
          </w:rPr>
          <w:t>Drugs review Ticlid_clopidogrel.pdf</w:t>
        </w:r>
      </w:hyperlink>
    </w:p>
    <w:p w:rsidR="00966C62" w:rsidRDefault="00966C62"/>
    <w:p w:rsidR="00966C62" w:rsidRDefault="002B36B6">
      <w:hyperlink r:id="rId19" w:history="1">
        <w:r w:rsidR="00966C62">
          <w:rPr>
            <w:rStyle w:val="Hyperlink"/>
          </w:rPr>
          <w:t>Clopidogrel- Clinician Update 2006</w:t>
        </w:r>
      </w:hyperlink>
    </w:p>
    <w:p w:rsidR="00966C62" w:rsidRDefault="00966C62"/>
    <w:p w:rsidR="00966C62" w:rsidRDefault="00966C62">
      <w:pPr>
        <w:pStyle w:val="Heading4"/>
      </w:pPr>
      <w:r>
        <w:t>Clopidogrel Resistance</w:t>
      </w:r>
    </w:p>
    <w:p w:rsidR="00966C62" w:rsidRDefault="00966C62"/>
    <w:p w:rsidR="00966C62" w:rsidRDefault="002B36B6">
      <w:hyperlink r:id="rId20" w:history="1">
        <w:r w:rsidR="00966C62">
          <w:rPr>
            <w:rStyle w:val="Hyperlink"/>
          </w:rPr>
          <w:t>IHD clopidogrel resistance</w:t>
        </w:r>
      </w:hyperlink>
      <w:r w:rsidR="00966C62">
        <w:t xml:space="preserve"> (see update on Clopidogrel from 2006- can not necessarily extrapolate from lab data to clinical significance)</w:t>
      </w:r>
    </w:p>
    <w:p w:rsidR="00966C62" w:rsidRDefault="00966C62"/>
    <w:p w:rsidR="00966C62" w:rsidRDefault="002B36B6">
      <w:hyperlink r:id="rId21" w:history="1">
        <w:r w:rsidR="00966C62">
          <w:rPr>
            <w:rStyle w:val="Hyperlink"/>
          </w:rPr>
          <w:t>This study from Germany in 2009</w:t>
        </w:r>
      </w:hyperlink>
      <w:r w:rsidR="00966C62">
        <w:t xml:space="preserve"> using a POC platelet function test (to ADP) found much higher risk of stent thrombosis in those with a low response to clopidogrel.</w:t>
      </w:r>
    </w:p>
    <w:p w:rsidR="00966C62" w:rsidRDefault="00966C62"/>
    <w:p w:rsidR="00966C62" w:rsidRDefault="00966C62">
      <w:r>
        <w:lastRenderedPageBreak/>
        <w:t xml:space="preserve">This study presented at AHA 2008 found that </w:t>
      </w:r>
      <w:hyperlink r:id="rId22" w:history="1">
        <w:r>
          <w:rPr>
            <w:rStyle w:val="Hyperlink"/>
          </w:rPr>
          <w:t>assessing platelet response to clopidogrel using a VASP test</w:t>
        </w:r>
      </w:hyperlink>
      <w:r>
        <w:t xml:space="preserve"> detected those with low response- these patients had a much higher rate of stent thrombosis especially in the first week. The control group were low responders that had additional clopidogrel loading till the VASP test improved.</w:t>
      </w:r>
    </w:p>
    <w:p w:rsidR="00966C62" w:rsidRDefault="00966C62"/>
    <w:p w:rsidR="00966C62" w:rsidRDefault="00966C62">
      <w:pPr>
        <w:pStyle w:val="Heading4"/>
      </w:pPr>
      <w:r>
        <w:t>Clopidogrel Desensitisation</w:t>
      </w:r>
    </w:p>
    <w:p w:rsidR="00966C62" w:rsidRDefault="00966C62"/>
    <w:p w:rsidR="00966C62" w:rsidRDefault="002B36B6">
      <w:hyperlink r:id="rId23" w:history="1">
        <w:r w:rsidR="00966C62">
          <w:rPr>
            <w:rStyle w:val="Hyperlink"/>
          </w:rPr>
          <w:t>Report of successful desensitisation</w:t>
        </w:r>
      </w:hyperlink>
      <w:r w:rsidR="00966C62">
        <w:t>. States that if patient discontinues clopidogrel and then restarts, there is a chance of symptoms recuring when the drug is restarted!</w:t>
      </w:r>
    </w:p>
    <w:p w:rsidR="00966C62" w:rsidRDefault="00966C62"/>
    <w:p w:rsidR="00966C62" w:rsidRDefault="00966C62"/>
    <w:p w:rsidR="00966C62" w:rsidRDefault="00966C62"/>
    <w:p w:rsidR="00966C62" w:rsidRDefault="00966C62">
      <w:pPr>
        <w:pStyle w:val="Heading4"/>
      </w:pPr>
      <w:r>
        <w:t>Loading Dose- Pharmacokinetics</w:t>
      </w:r>
    </w:p>
    <w:p w:rsidR="00966C62" w:rsidRDefault="00966C62"/>
    <w:p w:rsidR="00966C62" w:rsidRDefault="00966C62">
      <w:r>
        <w:t xml:space="preserve">From the CREDO study- increased event rate in those that were loaded with Clopidogrel 300mg daily less than 15 hours prior to intervention. </w:t>
      </w:r>
      <w:hyperlink r:id="rId24" w:history="1">
        <w:r>
          <w:rPr>
            <w:rStyle w:val="Hyperlink"/>
          </w:rPr>
          <w:t>(JACC2006)</w:t>
        </w:r>
      </w:hyperlink>
    </w:p>
    <w:p w:rsidR="00966C62" w:rsidRDefault="00966C62"/>
    <w:p w:rsidR="00966C62" w:rsidRDefault="00966C62"/>
    <w:p w:rsidR="00966C62" w:rsidRDefault="00966C62">
      <w:pPr>
        <w:pStyle w:val="Heading4"/>
      </w:pPr>
      <w:r>
        <w:t>Clopidogrel and Warfarin</w:t>
      </w:r>
    </w:p>
    <w:p w:rsidR="00966C62" w:rsidRDefault="00966C62"/>
    <w:p w:rsidR="00966C62" w:rsidRDefault="002B36B6">
      <w:hyperlink r:id="rId25" w:history="1">
        <w:r w:rsidR="00966C62">
          <w:rPr>
            <w:rStyle w:val="Hyperlink"/>
          </w:rPr>
          <w:t>Clinician Update- Circulation 2009</w:t>
        </w:r>
      </w:hyperlink>
      <w:r w:rsidR="00966C62">
        <w:t xml:space="preserve"> on the risks of anticoagulation in this setting- data are limited.</w:t>
      </w:r>
    </w:p>
    <w:p w:rsidR="00966C62" w:rsidRDefault="00966C62"/>
    <w:p w:rsidR="00966C62" w:rsidRDefault="00A414AF">
      <w:pPr>
        <w:pStyle w:val="Heading4"/>
      </w:pPr>
      <w:r>
        <w:t>PPI and Clopidogrel</w:t>
      </w:r>
    </w:p>
    <w:p w:rsidR="00966C62" w:rsidRDefault="00966C62"/>
    <w:p w:rsidR="00966C62" w:rsidRDefault="002B36B6">
      <w:hyperlink r:id="rId26" w:history="1">
        <w:r w:rsidR="00966C62">
          <w:rPr>
            <w:rStyle w:val="Hyperlink"/>
          </w:rPr>
          <w:t>Omeprazole reduces clopidogrel effect</w:t>
        </w:r>
      </w:hyperlink>
      <w:r w:rsidR="00966C62">
        <w:t xml:space="preserve"> ex-vivo but experts cautious on clinical impact of this observation.</w:t>
      </w:r>
    </w:p>
    <w:p w:rsidR="00966C62" w:rsidRDefault="00966C62"/>
    <w:p w:rsidR="00966C62" w:rsidRDefault="00966C62"/>
    <w:p w:rsidR="00966C62" w:rsidRDefault="00966C62">
      <w:pPr>
        <w:pStyle w:val="Heading4"/>
      </w:pPr>
      <w:r>
        <w:t>Secondary prevention</w:t>
      </w:r>
    </w:p>
    <w:p w:rsidR="00966C62" w:rsidRDefault="00966C62">
      <w:pPr>
        <w:pStyle w:val="Heading5"/>
      </w:pPr>
      <w:r>
        <w:t>CAPRI</w:t>
      </w:r>
    </w:p>
    <w:p w:rsidR="00966C62" w:rsidRDefault="00966C62"/>
    <w:p w:rsidR="00966C62" w:rsidRDefault="00966C62"/>
    <w:p w:rsidR="00966C62" w:rsidRDefault="00966C62">
      <w:pPr>
        <w:rPr>
          <w:rFonts w:ascii="Verdana" w:hAnsi="Verdana"/>
          <w:b/>
          <w:bCs/>
          <w:color w:val="1A5199"/>
          <w:sz w:val="21"/>
          <w:szCs w:val="21"/>
        </w:rPr>
      </w:pPr>
      <w:r>
        <w:rPr>
          <w:rFonts w:ascii="Verdana" w:hAnsi="Verdana"/>
          <w:b/>
          <w:bCs/>
          <w:color w:val="1A5199"/>
          <w:sz w:val="21"/>
          <w:szCs w:val="21"/>
        </w:rPr>
        <w:t>CAPRIE</w:t>
      </w:r>
    </w:p>
    <w:p w:rsidR="00966C62" w:rsidRDefault="00966C62">
      <w:pPr>
        <w:spacing w:line="270" w:lineRule="atLeast"/>
        <w:rPr>
          <w:rFonts w:ascii="Verdana" w:hAnsi="Verdana"/>
          <w:sz w:val="18"/>
          <w:szCs w:val="18"/>
        </w:rPr>
      </w:pPr>
      <w:r>
        <w:rPr>
          <w:rFonts w:ascii="Verdana" w:hAnsi="Verdana"/>
          <w:b/>
          <w:bCs/>
          <w:sz w:val="18"/>
          <w:szCs w:val="18"/>
        </w:rPr>
        <w:t>Clopidogrel versus Aspirin in Patients at Risk of Ischaemic Events</w:t>
      </w:r>
    </w:p>
    <w:p w:rsidR="00966C62" w:rsidRDefault="007771D7">
      <w:pPr>
        <w:tabs>
          <w:tab w:val="left" w:pos="2170"/>
          <w:tab w:val="left" w:pos="6773"/>
        </w:tabs>
        <w:ind w:left="23"/>
      </w:pPr>
      <w:r>
        <w:rPr>
          <w:rFonts w:ascii="Verdana" w:hAnsi="Verdana"/>
          <w:noProof/>
          <w:sz w:val="15"/>
          <w:szCs w:val="15"/>
          <w:lang w:eastAsia="en-NZ" w:bidi="gu-IN"/>
        </w:rPr>
        <w:drawing>
          <wp:inline distT="0" distB="0" distL="0" distR="0">
            <wp:extent cx="8255" cy="15875"/>
            <wp:effectExtent l="0" t="0" r="0" b="0"/>
            <wp:docPr id="1" name="Picture 1" descr="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xe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p>
    <w:p w:rsidR="00966C62" w:rsidRDefault="00966C62">
      <w:pPr>
        <w:tabs>
          <w:tab w:val="left" w:pos="2170"/>
          <w:tab w:val="left" w:pos="6773"/>
        </w:tabs>
        <w:ind w:left="23"/>
        <w:rPr>
          <w:rFonts w:ascii="Verdana" w:hAnsi="Verdana"/>
          <w:sz w:val="15"/>
          <w:szCs w:val="15"/>
        </w:rPr>
      </w:pPr>
      <w:r>
        <w:rPr>
          <w:rFonts w:ascii="Verdana" w:hAnsi="Verdana"/>
          <w:b/>
          <w:bCs/>
          <w:sz w:val="15"/>
          <w:szCs w:val="15"/>
        </w:rPr>
        <w:t>Concomitant therapy</w:t>
      </w:r>
      <w:r>
        <w:rPr>
          <w:rFonts w:ascii="Verdana" w:hAnsi="Verdana"/>
          <w:sz w:val="15"/>
          <w:szCs w:val="15"/>
        </w:rPr>
        <w:tab/>
      </w:r>
    </w:p>
    <w:p w:rsidR="00966C62" w:rsidRDefault="00966C62">
      <w:pPr>
        <w:tabs>
          <w:tab w:val="left" w:pos="2170"/>
          <w:tab w:val="left" w:pos="6773"/>
        </w:tabs>
        <w:ind w:left="23"/>
      </w:pPr>
      <w:r>
        <w:rPr>
          <w:rFonts w:ascii="Verdana" w:hAnsi="Verdana"/>
          <w:sz w:val="15"/>
          <w:szCs w:val="15"/>
        </w:rPr>
        <w:tab/>
      </w:r>
    </w:p>
    <w:p w:rsidR="00966C62" w:rsidRDefault="00966C62">
      <w:pPr>
        <w:tabs>
          <w:tab w:val="left" w:pos="2170"/>
          <w:tab w:val="left" w:pos="6773"/>
        </w:tabs>
        <w:ind w:left="23"/>
        <w:rPr>
          <w:rFonts w:ascii="Verdana" w:hAnsi="Verdana"/>
          <w:sz w:val="15"/>
          <w:szCs w:val="15"/>
        </w:rPr>
      </w:pPr>
      <w:r>
        <w:rPr>
          <w:rFonts w:ascii="Verdana" w:hAnsi="Verdana"/>
          <w:b/>
          <w:bCs/>
          <w:sz w:val="15"/>
          <w:szCs w:val="15"/>
        </w:rPr>
        <w:lastRenderedPageBreak/>
        <w:t>Results</w:t>
      </w:r>
      <w:r>
        <w:rPr>
          <w:rFonts w:ascii="Verdana" w:hAnsi="Verdana"/>
          <w:sz w:val="15"/>
          <w:szCs w:val="15"/>
        </w:rPr>
        <w:tab/>
        <w:t xml:space="preserve">Compared to ASA, clopidogrel reduced the combined risk of ischaemic stroke, MI or vascular death by 8.7% (p = 0.043). The incidence of early permanent discontinuations of the study drug due to adverse events was almost identical in both treatment groups (11.94% for clopidogrel vs 11.92% for ASA) Complementary analyses showed that the benefit of clopidogrel is amplified in patients with additional risk factors for atherothrombotic events; the absolute risk reduction for clopidogrel compared to ASA was 3.8% for the composite endpoint of stroke, MI, vascular death or hospitalisation for ischaemia or bleeding </w:t>
      </w:r>
    </w:p>
    <w:p w:rsidR="00966C62" w:rsidRDefault="00966C62">
      <w:pPr>
        <w:pBdr>
          <w:bottom w:val="single" w:sz="6" w:space="1" w:color="auto"/>
        </w:pBdr>
        <w:tabs>
          <w:tab w:val="left" w:pos="50"/>
          <w:tab w:val="left" w:pos="6846"/>
        </w:tabs>
        <w:rPr>
          <w:rFonts w:ascii="Verdana" w:hAnsi="Verdana"/>
          <w:sz w:val="15"/>
          <w:szCs w:val="15"/>
        </w:rPr>
      </w:pPr>
    </w:p>
    <w:p w:rsidR="00966C62" w:rsidRDefault="00966C62"/>
    <w:p w:rsidR="00966C62" w:rsidRDefault="00966C62">
      <w:pPr>
        <w:tabs>
          <w:tab w:val="left" w:pos="8214"/>
          <w:tab w:val="left" w:pos="8336"/>
        </w:tabs>
      </w:pPr>
      <w:r>
        <w:t xml:space="preserve">Lancet. 1996 Nov 16;348(9038):1329-39. </w:t>
      </w:r>
      <w:r>
        <w:tab/>
      </w:r>
    </w:p>
    <w:p w:rsidR="00966C62" w:rsidRDefault="00966C62">
      <w:pPr>
        <w:pBdr>
          <w:bottom w:val="single" w:sz="6" w:space="1" w:color="auto"/>
        </w:pBdr>
        <w:spacing w:after="240"/>
        <w:ind w:left="720"/>
      </w:pPr>
      <w:r>
        <w:br/>
      </w:r>
      <w:r>
        <w:rPr>
          <w:b/>
          <w:bCs/>
          <w:sz w:val="27"/>
          <w:szCs w:val="27"/>
        </w:rPr>
        <w:t xml:space="preserve"> A randomised, blinded, trial of clopidogrel versus aspirin in patients at risk of ischaemic events (CAPRIE). CAPRIE Steering Committee.</w:t>
      </w:r>
      <w:r>
        <w:br/>
      </w:r>
      <w:r>
        <w:br/>
        <w:t>[No authors listed]</w:t>
      </w:r>
      <w:r>
        <w:br/>
      </w:r>
      <w:r>
        <w:br/>
        <w:t>BACKGROUND: Many clinical trials have evaluated the benefit of long-term use of antiplatelet drugs in reducing the risk of clinical thrombotic events. Aspirin and ticlopidine have been shown to be effective, but both have potentially serious adverse effects. Clopidogrel, a new thienopyridine derivative similar to ticlopidine, is an inhibitor of platelet aggregation induced by adenosine diphosphate. METHODS: CAPRIE was a randomised, blinded, international trial designed to assess the relative efficacy of clopidogrel (75 mg once daily) and aspirin (325 mg once daily) in reducing the risk of a composite outcome cluster of ischaemic stroke, myocardial infarction, or vascular death; their relative safety was also assessed. The population studied comprised subgroups of patients with atherosclerotic vascular disease manifested as either recent ischaemic stroke, recent myocardial infarction, or symptomatic peripheral arterial disease. Patients were followed for 1 to 3 years. FINDINGS: 19,185 patients, with more than 6300 in each of the clinical subgroups, were recruited over 3 years, with a mean follow-up of 1.91 years. There were 1960 first events included in the outcome cluster on which an intention-to-treat analysis showed that patients treated with clopidogrel had an annual 5.32% risk of ischaemic stroke, myocardial infarction, or vascular death compared with 5.83% with aspirin. These rates reflect a statistically significant (p = 0.043) relative-risk reduction of 8.7% in favour of clopidogrel (95% Cl 0.3-16.5). Corresponding on-treatment analysis yielded a relative-risk reduction of 9.4%. There were no major differences in terms of safety. Reported adverse experiences in the clopidogrel and aspirin groups judged to be severe included rash (0.26% vs 0.10%), diarrhoea (0.23% vs 0.11%), upper gastrointestinal discomfort (0.97% vs 1.22%), intracranial haemorrhage (0.33% vs 0.47%), and gastrointestinal haemorrhage (0.52% vs 0.72%), respectively. There were ten (0.10%) patients in the clopidogrel group with significant reductions in neutrophils (&lt; 1.2 x 10(9)/L) and 16 (0.17%) in the aspirin group. INTERPRETATION: Long-term administration of clopidogrel to patients with atherosclerotic vascular disease is more effective than aspirin in reducing the combined risk of ischaemic stroke, myocardial infarction, or vascular death. The overall safety profile of clopidogrel is at least as good as that of medium-dose aspirin.</w:t>
      </w:r>
    </w:p>
    <w:p w:rsidR="00966C62" w:rsidRDefault="00966C62"/>
    <w:p w:rsidR="00966C62" w:rsidRDefault="00966C62"/>
    <w:p w:rsidR="00966C62" w:rsidRDefault="00966C62"/>
    <w:p w:rsidR="00966C62" w:rsidRDefault="00966C62">
      <w:pPr>
        <w:rPr>
          <w:i/>
        </w:rPr>
      </w:pPr>
      <w:r>
        <w:rPr>
          <w:i/>
        </w:rPr>
        <w:t xml:space="preserve">But the reduction in event rates was significant, but the absolute risk reduction was small for combined events- 0.51% or 5 per 1000. I think mortality alone was not decreased- no- overall vascular death or total mortality not decreased. </w:t>
      </w:r>
      <w:r>
        <w:rPr>
          <w:b/>
          <w:i/>
        </w:rPr>
        <w:t>Note importantly that TIAs and UAP were not recurrent events- this is important. Recurrent event rates would have been even higher if these had been included.</w:t>
      </w:r>
    </w:p>
    <w:p w:rsidR="00966C62" w:rsidRDefault="00966C62">
      <w:pPr>
        <w:rPr>
          <w:i/>
        </w:rPr>
      </w:pPr>
    </w:p>
    <w:p w:rsidR="00966C62" w:rsidRDefault="00966C62">
      <w:pPr>
        <w:rPr>
          <w:i/>
        </w:rPr>
      </w:pPr>
      <w:r>
        <w:rPr>
          <w:i/>
        </w:rPr>
        <w:t>Table 4: Note average age about 60 years, about 70% were male, and most were white.  Baseline characteristics of interest in many respects- note hypertension more prevalent in the stroke group than the pvd group than the myocardial infarction group- no statistical analysis. About a third in each subgroup- ie in the stroke, pvd or myocardial infarction group.</w:t>
      </w:r>
    </w:p>
    <w:p w:rsidR="00966C62" w:rsidRDefault="00966C62">
      <w:pPr>
        <w:rPr>
          <w:i/>
        </w:rPr>
      </w:pPr>
    </w:p>
    <w:p w:rsidR="00966C62" w:rsidRDefault="00966C62">
      <w:pPr>
        <w:rPr>
          <w:i/>
        </w:rPr>
      </w:pPr>
      <w:r>
        <w:rPr>
          <w:i/>
        </w:rPr>
        <w:t>Table 5: Of the nonfatal events: nonfatal stroke was more likely then nonfatal myocardial infarction. Of the fatal events, other vascular events (ie vascular death but not from myocardial infarction, stroke or haemorahagic stroke) was considerable more common, fatal myocardial infarction may have been just a little more freq then stroke that caused  death.</w:t>
      </w:r>
    </w:p>
    <w:p w:rsidR="00966C62" w:rsidRDefault="00966C62">
      <w:pPr>
        <w:rPr>
          <w:i/>
        </w:rPr>
      </w:pPr>
    </w:p>
    <w:p w:rsidR="00966C62" w:rsidRDefault="00966C62">
      <w:pPr>
        <w:rPr>
          <w:i/>
        </w:rPr>
      </w:pPr>
      <w:r>
        <w:rPr>
          <w:i/>
        </w:rPr>
        <w:t xml:space="preserve">Table 6: death from any cause not altered. </w:t>
      </w:r>
    </w:p>
    <w:p w:rsidR="00966C62" w:rsidRDefault="00966C62">
      <w:pPr>
        <w:rPr>
          <w:i/>
        </w:rPr>
      </w:pPr>
      <w:r>
        <w:rPr>
          <w:i/>
        </w:rPr>
        <w:t>Death from any cause about 3% and the death rate from vascular causes about 2%. That is, 2/3 of deaths were due to vascular causes. (Mean follow-up 1.91 years).</w:t>
      </w:r>
    </w:p>
    <w:p w:rsidR="00966C62" w:rsidRDefault="00966C62">
      <w:pPr>
        <w:rPr>
          <w:i/>
        </w:rPr>
      </w:pPr>
    </w:p>
    <w:p w:rsidR="00966C62" w:rsidRDefault="00966C62">
      <w:pPr>
        <w:rPr>
          <w:i/>
        </w:rPr>
      </w:pPr>
      <w:r>
        <w:rPr>
          <w:i/>
        </w:rPr>
        <w:t>Important to note that sudden death included in vascular death is no other causes apparent.</w:t>
      </w:r>
    </w:p>
    <w:p w:rsidR="00966C62" w:rsidRDefault="00966C62">
      <w:pPr>
        <w:rPr>
          <w:i/>
        </w:rPr>
      </w:pPr>
      <w:r>
        <w:rPr>
          <w:i/>
        </w:rPr>
        <w:t>Table 7: outcome by subgroups. Most subgroup analysis not significantly different.</w:t>
      </w:r>
    </w:p>
    <w:p w:rsidR="00966C62" w:rsidRDefault="00966C62">
      <w:pPr>
        <w:rPr>
          <w: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261"/>
        <w:gridCol w:w="4261"/>
      </w:tblGrid>
      <w:tr w:rsidR="00966C62">
        <w:tc>
          <w:tcPr>
            <w:tcW w:w="4261" w:type="dxa"/>
          </w:tcPr>
          <w:p w:rsidR="00966C62" w:rsidRDefault="00966C62">
            <w:pPr>
              <w:rPr>
                <w:b/>
                <w:i/>
              </w:rPr>
            </w:pPr>
            <w:r>
              <w:rPr>
                <w:b/>
                <w:i/>
              </w:rPr>
              <w:t>subgroup</w:t>
            </w:r>
          </w:p>
        </w:tc>
        <w:tc>
          <w:tcPr>
            <w:tcW w:w="4261" w:type="dxa"/>
          </w:tcPr>
          <w:p w:rsidR="00966C62" w:rsidRDefault="00966C62">
            <w:pPr>
              <w:rPr>
                <w:b/>
                <w:i/>
              </w:rPr>
            </w:pPr>
            <w:r>
              <w:rPr>
                <w:b/>
                <w:i/>
              </w:rPr>
              <w:t>total vascular death, myocardial infarction, stroke- clopidogrel vs asprin</w:t>
            </w:r>
          </w:p>
        </w:tc>
      </w:tr>
      <w:tr w:rsidR="00966C62">
        <w:tc>
          <w:tcPr>
            <w:tcW w:w="4261" w:type="dxa"/>
          </w:tcPr>
          <w:p w:rsidR="00966C62" w:rsidRDefault="00966C62">
            <w:pPr>
              <w:rPr>
                <w:i/>
              </w:rPr>
            </w:pPr>
            <w:r>
              <w:rPr>
                <w:i/>
              </w:rPr>
              <w:t>stroke</w:t>
            </w:r>
          </w:p>
        </w:tc>
        <w:tc>
          <w:tcPr>
            <w:tcW w:w="4261" w:type="dxa"/>
          </w:tcPr>
          <w:p w:rsidR="00966C62" w:rsidRDefault="00966C62">
            <w:pPr>
              <w:rPr>
                <w:i/>
              </w:rPr>
            </w:pPr>
            <w:r>
              <w:rPr>
                <w:i/>
              </w:rPr>
              <w:t>7.15   and 7.17%</w:t>
            </w:r>
          </w:p>
        </w:tc>
      </w:tr>
      <w:tr w:rsidR="00966C62">
        <w:tc>
          <w:tcPr>
            <w:tcW w:w="4261" w:type="dxa"/>
          </w:tcPr>
          <w:p w:rsidR="00966C62" w:rsidRDefault="00966C62">
            <w:pPr>
              <w:rPr>
                <w:i/>
              </w:rPr>
            </w:pPr>
            <w:r>
              <w:rPr>
                <w:i/>
              </w:rPr>
              <w:t>myocardial infarction</w:t>
            </w:r>
          </w:p>
        </w:tc>
        <w:tc>
          <w:tcPr>
            <w:tcW w:w="4261" w:type="dxa"/>
          </w:tcPr>
          <w:p w:rsidR="00966C62" w:rsidRDefault="00966C62">
            <w:pPr>
              <w:rPr>
                <w:i/>
              </w:rPr>
            </w:pPr>
            <w:r>
              <w:rPr>
                <w:i/>
              </w:rPr>
              <w:t>5.03          4.84%</w:t>
            </w:r>
          </w:p>
        </w:tc>
      </w:tr>
      <w:tr w:rsidR="00966C62">
        <w:tc>
          <w:tcPr>
            <w:tcW w:w="4261" w:type="dxa"/>
          </w:tcPr>
          <w:p w:rsidR="00966C62" w:rsidRDefault="00966C62">
            <w:pPr>
              <w:rPr>
                <w:i/>
              </w:rPr>
            </w:pPr>
            <w:r>
              <w:rPr>
                <w:i/>
              </w:rPr>
              <w:t>PAD= PVD</w:t>
            </w:r>
          </w:p>
        </w:tc>
        <w:tc>
          <w:tcPr>
            <w:tcW w:w="4261" w:type="dxa"/>
          </w:tcPr>
          <w:p w:rsidR="00966C62" w:rsidRDefault="00966C62">
            <w:pPr>
              <w:rPr>
                <w:i/>
              </w:rPr>
            </w:pPr>
            <w:r>
              <w:rPr>
                <w:i/>
              </w:rPr>
              <w:t>3.71          4.86%</w:t>
            </w:r>
          </w:p>
        </w:tc>
      </w:tr>
      <w:tr w:rsidR="00966C62">
        <w:tc>
          <w:tcPr>
            <w:tcW w:w="4261" w:type="dxa"/>
          </w:tcPr>
          <w:p w:rsidR="00966C62" w:rsidRDefault="00966C62">
            <w:pPr>
              <w:rPr>
                <w:i/>
              </w:rPr>
            </w:pPr>
            <w:r>
              <w:rPr>
                <w:i/>
              </w:rPr>
              <w:t>All</w:t>
            </w:r>
          </w:p>
        </w:tc>
        <w:tc>
          <w:tcPr>
            <w:tcW w:w="4261" w:type="dxa"/>
          </w:tcPr>
          <w:p w:rsidR="00966C62" w:rsidRDefault="00966C62">
            <w:pPr>
              <w:rPr>
                <w:i/>
              </w:rPr>
            </w:pPr>
            <w:r>
              <w:rPr>
                <w:i/>
              </w:rPr>
              <w:t>5.32          5.83%</w:t>
            </w:r>
          </w:p>
        </w:tc>
      </w:tr>
      <w:tr w:rsidR="00966C62">
        <w:tc>
          <w:tcPr>
            <w:tcW w:w="4261" w:type="dxa"/>
          </w:tcPr>
          <w:p w:rsidR="00966C62" w:rsidRDefault="00966C62">
            <w:pPr>
              <w:rPr>
                <w:i/>
              </w:rPr>
            </w:pPr>
          </w:p>
        </w:tc>
        <w:tc>
          <w:tcPr>
            <w:tcW w:w="4261" w:type="dxa"/>
          </w:tcPr>
          <w:p w:rsidR="00966C62" w:rsidRDefault="00966C62">
            <w:pPr>
              <w:rPr>
                <w:i/>
              </w:rPr>
            </w:pPr>
          </w:p>
        </w:tc>
      </w:tr>
      <w:tr w:rsidR="00966C62">
        <w:tc>
          <w:tcPr>
            <w:tcW w:w="4261" w:type="dxa"/>
          </w:tcPr>
          <w:p w:rsidR="00966C62" w:rsidRDefault="00966C62">
            <w:pPr>
              <w:rPr>
                <w:i/>
              </w:rPr>
            </w:pPr>
          </w:p>
        </w:tc>
        <w:tc>
          <w:tcPr>
            <w:tcW w:w="4261" w:type="dxa"/>
          </w:tcPr>
          <w:p w:rsidR="00966C62" w:rsidRDefault="00966C62">
            <w:pPr>
              <w:rPr>
                <w:i/>
              </w:rPr>
            </w:pPr>
          </w:p>
        </w:tc>
      </w:tr>
    </w:tbl>
    <w:p w:rsidR="00966C62" w:rsidRDefault="00966C62">
      <w:pPr>
        <w:rPr>
          <w:i/>
        </w:rPr>
      </w:pPr>
    </w:p>
    <w:p w:rsidR="00966C62" w:rsidRDefault="00966C62">
      <w:pPr>
        <w:rPr>
          <w:i/>
        </w:rPr>
      </w:pPr>
    </w:p>
    <w:p w:rsidR="00966C62" w:rsidRDefault="00966C62">
      <w:pPr>
        <w:rPr>
          <w:i/>
        </w:rPr>
      </w:pPr>
      <w:r>
        <w:rPr>
          <w:i/>
        </w:rPr>
        <w:t>It is possible that the treatment effect is not equivalent in all subgroups and raises the possibility that the PVD obtained greater benefit in terms of composite outcome events. Recurrrent event rates were highest in the stroke group. In the stroke and myocardial infarction groups half the recurrent events were the qualifying event- ie half of recurrent events in the myocardial infarction group were recurrent myocardial infarctions.</w:t>
      </w:r>
    </w:p>
    <w:p w:rsidR="00966C62" w:rsidRDefault="00966C62"/>
    <w:p w:rsidR="00966C62" w:rsidRDefault="00966C62"/>
    <w:p w:rsidR="00966C62" w:rsidRDefault="00966C62">
      <w:pPr>
        <w:pStyle w:val="Heading6"/>
      </w:pPr>
      <w:r>
        <w:t>Greater benefit in those with hx of ischaemic events</w:t>
      </w:r>
    </w:p>
    <w:p w:rsidR="00966C62" w:rsidRDefault="00966C62"/>
    <w:p w:rsidR="00966C62" w:rsidRDefault="00966C62">
      <w:pPr>
        <w:tabs>
          <w:tab w:val="left" w:pos="8236"/>
          <w:tab w:val="left" w:pos="8336"/>
        </w:tabs>
      </w:pPr>
      <w:r>
        <w:t>Stroke. 2004 Feb;35(2):528-32. Epub 2004 Jan 22.</w:t>
      </w:r>
      <w:r>
        <w:tab/>
      </w:r>
    </w:p>
    <w:p w:rsidR="00966C62" w:rsidRDefault="00966C62">
      <w:pPr>
        <w:ind w:left="720"/>
      </w:pPr>
      <w:r>
        <w:rPr>
          <w:b/>
          <w:bCs/>
          <w:sz w:val="27"/>
          <w:szCs w:val="27"/>
        </w:rPr>
        <w:lastRenderedPageBreak/>
        <w:t>Benefit of clopidogrel over aspirin is amplified in patients with a history of ischemic events.</w:t>
      </w:r>
      <w:r>
        <w:br/>
      </w:r>
      <w:r>
        <w:br/>
      </w:r>
      <w:r>
        <w:rPr>
          <w:b/>
          <w:bCs/>
        </w:rPr>
        <w:t>Ringleb PA, Bhatt DL, Hirsch AT, Topol EJ, Hacke W; Clopidogrel Versus Aspirin in Patients at Risk of Ischemic Events Investigators.</w:t>
      </w:r>
      <w:r>
        <w:br/>
      </w:r>
      <w:r>
        <w:br/>
        <w:t>Department of Neurology, University of Heidelberg Medical School, Heidelberg, Germany.</w:t>
      </w:r>
      <w:r>
        <w:br/>
      </w:r>
      <w:r>
        <w:br/>
        <w:t>BACKGROUND AND PURPOSE: The goal of this study was to examine the influence of preexisting symptomatic atherosclerotic disease on subsequent ischemic event rates and compare the efficacy of clopidogrel versus aspirin (acetylsalicylic acid, ASA) in patients with such disease. METHODS: Using the CAPRIE database, we performed multivariate analyses for patients who had symptomatic atherosclerotic disease (ischemic stroke [IS] or myocardial infarction [MI]) in their medical history before enrollment in the Clopidogrel Versus Aspirin in Patients at Risk of Ischemic Events (CAPRIE) trial. Two composite end points were used: (1) IS, MI, or vascular death and (2) IS, MI, or rehospitalization for ischemia. RESULTS: In the CAPRIE population, prior IS and MI each were statistically significant predictors of subsequent ischemic events. Compared with the overall population, patients with preexisting symptomatic atherosclerotic disease had elevated event rates for the end point of IS, MI, or vascular death; 3-year rates were 20.4% with clopidogrel and 23.8% with ASA (absolute risk reduction, 3.4%; 95% CI, -0.2 to 7.0; number needed to treat, 29; relative risk reduction, 14.9%; P=0.045). Similar results were obtained for the end point of IS, MI, or rehospitalization for ischemia; 3-year event rates were 32.7% with clopidogrel and 36.6% with ASA (absolute risk reduction, 3.9%; 95% CI, -0.4 to 8.1; number needed to treat, 26; relative risk reduction, 12.0%; P=0.039). CONCLUSIONS: CAPRIE patients with a history of prior symptomatic atherosclerotic disease had a high rate of subsequent ischemic events. The absolute benefit of clopidogrel over ASA seemed to be amplified in such high-risk patients.</w:t>
      </w:r>
    </w:p>
    <w:p w:rsidR="00966C62" w:rsidRDefault="00966C62"/>
    <w:p w:rsidR="00966C62" w:rsidRDefault="00966C62">
      <w:pPr>
        <w:tabs>
          <w:tab w:val="left" w:pos="4727"/>
          <w:tab w:val="left" w:pos="8336"/>
        </w:tabs>
      </w:pPr>
      <w:r>
        <w:t xml:space="preserve">Circulation. 2001 Jan 23;103(3):363-8. </w:t>
      </w:r>
      <w:r>
        <w:tab/>
      </w:r>
      <w:hyperlink r:id="rId28" w:history="1">
        <w:r>
          <w:rPr>
            <w:rStyle w:val="Hyperlink"/>
            <w:rFonts w:ascii="Arial" w:hAnsi="Arial" w:cs="Arial"/>
            <w:color w:val="336699"/>
            <w:sz w:val="18"/>
            <w:szCs w:val="18"/>
          </w:rPr>
          <w:t>Related Articles,</w:t>
        </w:r>
      </w:hyperlink>
      <w:r>
        <w:t xml:space="preserve"> </w:t>
      </w:r>
      <w:hyperlink r:id="rId29" w:anchor="Menu11157686" w:tgtFrame="_self" w:history="1">
        <w:r>
          <w:rPr>
            <w:rStyle w:val="Hyperlink"/>
            <w:rFonts w:ascii="Arial" w:hAnsi="Arial" w:cs="Arial"/>
            <w:color w:val="336699"/>
            <w:sz w:val="18"/>
            <w:szCs w:val="18"/>
          </w:rPr>
          <w:t>Links</w:t>
        </w:r>
      </w:hyperlink>
      <w:r>
        <w:t xml:space="preserve"> </w:t>
      </w:r>
    </w:p>
    <w:p w:rsidR="00966C62" w:rsidRDefault="00966C62">
      <w:pPr>
        <w:ind w:left="720"/>
      </w:pPr>
      <w:r>
        <w:br/>
        <w:t xml:space="preserve">Comment in: </w:t>
      </w:r>
    </w:p>
    <w:p w:rsidR="00966C62" w:rsidRDefault="00966C62">
      <w:pPr>
        <w:numPr>
          <w:ilvl w:val="0"/>
          <w:numId w:val="15"/>
        </w:numPr>
        <w:spacing w:before="100" w:beforeAutospacing="1" w:after="100" w:afterAutospacing="1"/>
      </w:pPr>
      <w:r>
        <w:t xml:space="preserve">ACP J Club. 2001 Jul-Aug;135(1):5. </w:t>
      </w:r>
    </w:p>
    <w:p w:rsidR="00966C62" w:rsidRDefault="002B36B6">
      <w:pPr>
        <w:numPr>
          <w:ilvl w:val="0"/>
          <w:numId w:val="15"/>
        </w:numPr>
        <w:spacing w:before="100" w:beforeAutospacing="1" w:after="100" w:afterAutospacing="1"/>
      </w:pPr>
      <w:hyperlink r:id="rId30" w:history="1">
        <w:r w:rsidR="00966C62">
          <w:rPr>
            <w:rStyle w:val="Hyperlink"/>
          </w:rPr>
          <w:t>Circulation. 2001 Sep 25;104(13):E76.</w:t>
        </w:r>
      </w:hyperlink>
      <w:r w:rsidR="00966C62">
        <w:t xml:space="preserve"> </w:t>
      </w:r>
    </w:p>
    <w:p w:rsidR="00966C62" w:rsidRDefault="00966C62">
      <w:pPr>
        <w:ind w:left="720"/>
      </w:pPr>
      <w:r>
        <w:rPr>
          <w:b/>
          <w:bCs/>
          <w:sz w:val="27"/>
          <w:szCs w:val="27"/>
        </w:rPr>
        <w:t>.</w:t>
      </w:r>
      <w:r>
        <w:br/>
      </w:r>
      <w:r>
        <w:br/>
      </w:r>
      <w:r>
        <w:rPr>
          <w:b/>
          <w:bCs/>
        </w:rPr>
        <w:t>Bhatt DL, Chew DP, Hirsch AT, Ringleb PA, Hacke W, Topol EJ.</w:t>
      </w:r>
      <w:r>
        <w:br/>
      </w:r>
      <w:r>
        <w:br/>
        <w:t>Department of Cardiology, Cleveland Clinic Foundation, Cleveland, Ohio, USA.</w:t>
      </w:r>
      <w:r>
        <w:br/>
      </w:r>
      <w:r>
        <w:br/>
        <w:t xml:space="preserve">BACKGROUND: After coronary artery bypass surgery, patients have a high cumulative rate of graft closure and recurrent ischemic events. We sought to determine whether antiplatelet therapy with clopidogrel would be more </w:t>
      </w:r>
      <w:r>
        <w:lastRenderedPageBreak/>
        <w:t>effective than aspirin, the accepted standard, in these patients. METHODS AND RESULTS: The event rates for all-cause mortality, vascular death, myocardial infarction, stroke, and rehospitalization were determined for the 1480 patients with a history of cardiac surgery randomized to either clopidogrel or aspirin in a trial of 19 185 patients. The event rate per year of vascular death, myocardial infarction, stroke, or rehospitalization was 22.3% in the 705 patients randomized to aspirin and 15.9% in the 775 patients randomized to clopidogrel (P:=0.001). A risk reduction was also seen in each of the individual end points examined, including a 42.8% relative risk reduction in vascular death in patients on clopidogrel versus aspirin (P:=0.030). In a multivariate model incorporating baseline clinical characteristics, clopidogrel therapy was independently associated with a decrease in vascular death, myocardial infarction, stroke, or rehospitalization in patients with a history of cardiac surgery, with a 31.2% relative risk reduction (95% CI, 15.8 to 43.8; P:=0.0003). Although clopidogrel therapy was efficacious in the entire Clopidogrel Versus Aspirin in Patients at Risk of Ischemic Events (CAPRIE) population, multivariate analysis demonstrated that patients with previous cardiac surgery derived particular benefit (P:=0.015). CONCLUSION:Compared with aspirin, clopidogrel therapy results in a striking reduction in the elevated risk for recurrent ischemic events seen in patients with a history of prior cardiac surgery, along with a decreased risk of bleeding.</w:t>
      </w:r>
      <w:r>
        <w:br/>
      </w:r>
      <w:r>
        <w:br/>
        <w:t xml:space="preserve">Publication Types: </w:t>
      </w:r>
    </w:p>
    <w:p w:rsidR="00966C62" w:rsidRDefault="00966C62">
      <w:pPr>
        <w:numPr>
          <w:ilvl w:val="0"/>
          <w:numId w:val="15"/>
        </w:numPr>
        <w:spacing w:before="100" w:beforeAutospacing="1" w:after="100" w:afterAutospacing="1"/>
      </w:pPr>
      <w:r>
        <w:t xml:space="preserve">Clinical Trial </w:t>
      </w:r>
    </w:p>
    <w:p w:rsidR="00966C62" w:rsidRDefault="00966C62">
      <w:pPr>
        <w:numPr>
          <w:ilvl w:val="0"/>
          <w:numId w:val="15"/>
        </w:numPr>
        <w:spacing w:before="100" w:beforeAutospacing="1" w:after="100" w:afterAutospacing="1"/>
      </w:pPr>
      <w:r>
        <w:t xml:space="preserve">Multicenter Study </w:t>
      </w:r>
    </w:p>
    <w:p w:rsidR="00966C62" w:rsidRDefault="00966C62">
      <w:pPr>
        <w:numPr>
          <w:ilvl w:val="0"/>
          <w:numId w:val="15"/>
        </w:numPr>
        <w:spacing w:before="100" w:beforeAutospacing="1" w:after="100" w:afterAutospacing="1"/>
      </w:pPr>
      <w:r>
        <w:t xml:space="preserve">Randomized Controlled Trial </w:t>
      </w:r>
    </w:p>
    <w:p w:rsidR="00966C62" w:rsidRDefault="00966C62">
      <w:pPr>
        <w:ind w:left="720"/>
      </w:pPr>
      <w:r>
        <w:br/>
        <w:t xml:space="preserve">PMID: 11157686 [PubMed - indexed for MEDLINE] </w:t>
      </w:r>
    </w:p>
    <w:p w:rsidR="00966C62" w:rsidRDefault="00966C62"/>
    <w:p w:rsidR="00966C62" w:rsidRDefault="00966C62">
      <w:pPr>
        <w:pBdr>
          <w:top w:val="single" w:sz="4" w:space="1" w:color="auto"/>
        </w:pBdr>
      </w:pPr>
    </w:p>
    <w:p w:rsidR="00966C62" w:rsidRDefault="00966C62"/>
    <w:p w:rsidR="00966C62" w:rsidRDefault="00966C62">
      <w:pPr>
        <w:pStyle w:val="Heading5"/>
      </w:pPr>
      <w:r>
        <w:t>CHARISMA</w:t>
      </w:r>
    </w:p>
    <w:p w:rsidR="00966C62" w:rsidRDefault="002B36B6">
      <w:hyperlink r:id="rId31" w:history="1">
        <w:r w:rsidR="00966C62">
          <w:rPr>
            <w:rStyle w:val="Hyperlink"/>
          </w:rPr>
          <w:t>Overall</w:t>
        </w:r>
      </w:hyperlink>
      <w:r w:rsidR="00966C62">
        <w:t xml:space="preserve"> there was no benefit from addition of clopidogrel to aspirin. Note this was a primary and secondary prevention trial. </w:t>
      </w:r>
      <w:hyperlink r:id="rId32" w:history="1">
        <w:r w:rsidR="00966C62">
          <w:rPr>
            <w:rStyle w:val="Hyperlink"/>
          </w:rPr>
          <w:t>Editorial</w:t>
        </w:r>
      </w:hyperlink>
    </w:p>
    <w:p w:rsidR="00966C62" w:rsidRDefault="00966C62">
      <w:r>
        <w:t xml:space="preserve">In this reanalysis of the trial- there seems to be </w:t>
      </w:r>
      <w:hyperlink r:id="rId33" w:history="1">
        <w:r>
          <w:rPr>
            <w:rStyle w:val="Hyperlink"/>
          </w:rPr>
          <w:t>benefit of dual anti-platelet therapy</w:t>
        </w:r>
      </w:hyperlink>
      <w:r>
        <w:t xml:space="preserve"> (aspirin with clopidogrel) in the “CAPRIE type” patient in CHARISMA.</w:t>
      </w:r>
    </w:p>
    <w:p w:rsidR="00966C62" w:rsidRDefault="00966C62">
      <w:r>
        <w:t>CHARISMA had included patients for primary and secondary prevention.</w:t>
      </w:r>
    </w:p>
    <w:p w:rsidR="00966C62" w:rsidRDefault="00966C62">
      <w:pPr>
        <w:pBdr>
          <w:bottom w:val="single" w:sz="4" w:space="1" w:color="auto"/>
        </w:pBdr>
      </w:pPr>
    </w:p>
    <w:p w:rsidR="00966C62" w:rsidRDefault="00966C62"/>
    <w:p w:rsidR="00966C62" w:rsidRDefault="00966C62"/>
    <w:p w:rsidR="00966C62" w:rsidRDefault="00966C62"/>
    <w:p w:rsidR="00966C62" w:rsidRDefault="00966C62">
      <w:pPr>
        <w:pStyle w:val="Heading5"/>
      </w:pPr>
      <w:r>
        <w:t>Treatment Duration</w:t>
      </w:r>
    </w:p>
    <w:p w:rsidR="00966C62" w:rsidRDefault="00966C62"/>
    <w:p w:rsidR="00966C62" w:rsidRDefault="00966C62">
      <w:r>
        <w:lastRenderedPageBreak/>
        <w:t xml:space="preserve">This report from 2008 refers to a clustering of events occuring in the first 180 days </w:t>
      </w:r>
      <w:hyperlink r:id="rId34" w:history="1">
        <w:r>
          <w:rPr>
            <w:rStyle w:val="Hyperlink"/>
          </w:rPr>
          <w:t>after withdrawal of Clopidogrel</w:t>
        </w:r>
      </w:hyperlink>
      <w:r>
        <w:t xml:space="preserve"> in medically treated patients and in those that have had PCI. These are patients that received Clopidogrel for an average of 10-11 months ie just beyond the mean duration of treatment reported in the CURE trial.</w:t>
      </w:r>
    </w:p>
    <w:p w:rsidR="00966C62" w:rsidRDefault="00966C62"/>
    <w:p w:rsidR="00966C62" w:rsidRDefault="00966C62">
      <w:r>
        <w:t xml:space="preserve">This other </w:t>
      </w:r>
      <w:hyperlink r:id="rId35" w:history="1">
        <w:r>
          <w:rPr>
            <w:rStyle w:val="Hyperlink"/>
          </w:rPr>
          <w:t>report from 2007</w:t>
        </w:r>
      </w:hyperlink>
      <w:r>
        <w:t xml:space="preserve"> (mainly relating to treatment after DSE use), after further analysis of the CHARISMA trial, states that other studies have not found a cluster after clopidogrel is stopped but that there is a continuous event rate- presumably  not necessarily due to stent restenosis etc but due to other lesions- so some patients clearly would benefit from dual therapy. The bleeding risk with combination therapy may be higher in first twelve months, but beyond that the risk may be the same as the aspirin alone patient.</w:t>
      </w:r>
    </w:p>
    <w:p w:rsidR="00966C62" w:rsidRDefault="00966C62"/>
    <w:p w:rsidR="00966C62" w:rsidRDefault="00966C62">
      <w:pPr>
        <w:pStyle w:val="Heading4"/>
      </w:pPr>
      <w:r>
        <w:t>In Unstable angina</w:t>
      </w:r>
      <w:r w:rsidR="00E47096">
        <w:t>/NSTEMI</w:t>
      </w:r>
    </w:p>
    <w:p w:rsidR="00966C62" w:rsidRDefault="00966C62"/>
    <w:p w:rsidR="00966C62" w:rsidRDefault="00966C62"/>
    <w:p w:rsidR="00966C62" w:rsidRDefault="00966C62"/>
    <w:p w:rsidR="00966C62" w:rsidRDefault="00966C62">
      <w:pPr>
        <w:pBdr>
          <w:top w:val="single" w:sz="4" w:space="1" w:color="auto"/>
        </w:pBdr>
      </w:pPr>
    </w:p>
    <w:p w:rsidR="00966C62" w:rsidRDefault="00966C62">
      <w:pPr>
        <w:pStyle w:val="Heading5"/>
        <w:rPr>
          <w:sz w:val="24"/>
        </w:rPr>
      </w:pPr>
      <w:r>
        <w:rPr>
          <w:sz w:val="24"/>
        </w:rPr>
        <w:t>CURE (clopidogrel)</w:t>
      </w:r>
    </w:p>
    <w:p w:rsidR="00966C62" w:rsidRDefault="00966C62"/>
    <w:p w:rsidR="00966C62" w:rsidRDefault="00966C62">
      <w:r>
        <w:rPr>
          <w:rStyle w:val="Strong"/>
        </w:rPr>
        <w:t>Clopidogrel in Unstable Angina to Prevent Recurrent Ischemic Events (CURE)</w:t>
      </w:r>
      <w:r>
        <w:t xml:space="preserve"> </w:t>
      </w:r>
    </w:p>
    <w:p w:rsidR="00966C62" w:rsidRDefault="00966C62">
      <w:r>
        <w:rPr>
          <w:rStyle w:val="Strong"/>
        </w:rPr>
        <w:t>Fahim Jafary, MD</w:t>
      </w:r>
      <w:r>
        <w:t xml:space="preserve"> </w:t>
      </w:r>
    </w:p>
    <w:p w:rsidR="00966C62" w:rsidRDefault="002B36B6">
      <w:hyperlink r:id="rId36" w:history="1">
        <w:r w:rsidR="00966C62">
          <w:rPr>
            <w:rStyle w:val="Hyperlink"/>
          </w:rPr>
          <w:t>CURE trial</w:t>
        </w:r>
      </w:hyperlink>
      <w:r w:rsidR="00966C62">
        <w:t xml:space="preserve"> </w:t>
      </w:r>
    </w:p>
    <w:p w:rsidR="00966C62" w:rsidRDefault="00966C62">
      <w:r>
        <w:t>Conclusions</w:t>
      </w:r>
    </w:p>
    <w:p w:rsidR="00966C62" w:rsidRDefault="00966C62">
      <w:r>
        <w:t>Clopidogrel significantly reduces the risk of  CV death, MI, and stroke by one fifth (</w:t>
      </w:r>
      <w:r>
        <w:rPr>
          <w:rStyle w:val="Emphasis"/>
        </w:rPr>
        <w:t>P</w:t>
      </w:r>
      <w:r>
        <w:t xml:space="preserve"> &lt; .00005) , CV death, MI, stroke, and refractory ischemia by one sixth (</w:t>
      </w:r>
      <w:r>
        <w:rPr>
          <w:rStyle w:val="Emphasis"/>
        </w:rPr>
        <w:t>P</w:t>
      </w:r>
      <w:r>
        <w:t xml:space="preserve"> &lt; .0004), early revascularization, severe and recurrent ischemia, and heart failure by about 20% to 25% in hospital </w:t>
      </w:r>
    </w:p>
    <w:p w:rsidR="00966C62" w:rsidRDefault="00966C62"/>
    <w:p w:rsidR="00966C62" w:rsidRDefault="00966C62">
      <w:r>
        <w:t xml:space="preserve">Benefits of clopidogrel were achieved at a small risk of a 1% absolute excess in major (but not life-threatening) bleeding. </w:t>
      </w:r>
    </w:p>
    <w:p w:rsidR="00966C62" w:rsidRDefault="00966C62"/>
    <w:p w:rsidR="00966C62" w:rsidRDefault="00966C62">
      <w:r>
        <w:t xml:space="preserve">The benefits begin to accrue very early (within 2 hours of the loading dose). </w:t>
      </w:r>
    </w:p>
    <w:p w:rsidR="00966C62" w:rsidRDefault="00966C62">
      <w:r>
        <w:t xml:space="preserve">Treating 1000 patients for a mean of 9 months prevents about 28 major events in 23 patients at a cost of 3 life-threatening bleeds and 3 transfusions. </w:t>
      </w:r>
    </w:p>
    <w:p w:rsidR="00966C62" w:rsidRDefault="00966C62">
      <w:r>
        <w:t xml:space="preserve">The results were consistent across all subgroups and all practice pathways. </w:t>
      </w:r>
    </w:p>
    <w:p w:rsidR="00966C62" w:rsidRDefault="00966C62"/>
    <w:p w:rsidR="00966C62" w:rsidRDefault="00966C62">
      <w:r>
        <w:t>Comment</w:t>
      </w:r>
    </w:p>
    <w:p w:rsidR="00966C62" w:rsidRDefault="00966C62">
      <w:r>
        <w:t xml:space="preserve">The benefits of clopidogrel in this trial are impressive, particularly with regard to their rapid onset. The benefits appear to be robust across all patient subgroups and modes of practice, and patients who undergo revascularization after admission for ACS are just as likely to derive benefit as those who do not. The bleeding risks seem to be low; however, the incidence rates of neutropenia and thrombotic thrombocytopenic purpura were not reported. </w:t>
      </w:r>
    </w:p>
    <w:p w:rsidR="00966C62" w:rsidRDefault="00966C62">
      <w:r>
        <w:t xml:space="preserve">Somewhat unclear is whether the duration of therapy with clopidogrel has a differential effect on the benefits seen. The distribution of treatment duration (range, 3-12 months) was not stated. There is clearly an early treatment effect, but whether </w:t>
      </w:r>
      <w:r>
        <w:lastRenderedPageBreak/>
        <w:t xml:space="preserve">this effect is sustained after withdrawal of the drug (for example, after 3-4 months) requires further analysis. </w:t>
      </w:r>
    </w:p>
    <w:p w:rsidR="00966C62" w:rsidRDefault="00966C62"/>
    <w:p w:rsidR="00966C62" w:rsidRDefault="00966C62">
      <w:r>
        <w:t>My NOTE this study showed that the high risk groups got much greater benefit, so NNT is much less to prevent one event, see slides</w:t>
      </w:r>
    </w:p>
    <w:p w:rsidR="00966C62" w:rsidRDefault="00966C62"/>
    <w:p w:rsidR="00966C62" w:rsidRDefault="00966C62">
      <w:pPr>
        <w:pStyle w:val="Heading6"/>
        <w:rPr>
          <w:sz w:val="24"/>
        </w:rPr>
      </w:pPr>
      <w:r>
        <w:rPr>
          <w:sz w:val="24"/>
        </w:rPr>
        <w:t>Viewpoint on CURE trial</w:t>
      </w:r>
    </w:p>
    <w:p w:rsidR="00966C62" w:rsidRDefault="002B36B6">
      <w:hyperlink r:id="rId37" w:history="1">
        <w:r w:rsidR="00966C62">
          <w:rPr>
            <w:rStyle w:val="Hyperlink"/>
          </w:rPr>
          <w:t>Viewpoint on CURE trial</w:t>
        </w:r>
      </w:hyperlink>
    </w:p>
    <w:p w:rsidR="00966C62" w:rsidRDefault="00966C62"/>
    <w:p w:rsidR="00966C62" w:rsidRDefault="00966C62">
      <w:pPr>
        <w:pStyle w:val="Heading6"/>
        <w:rPr>
          <w:sz w:val="24"/>
        </w:rPr>
      </w:pPr>
      <w:r>
        <w:rPr>
          <w:sz w:val="24"/>
        </w:rPr>
        <w:t>CABG in CURE</w:t>
      </w:r>
    </w:p>
    <w:p w:rsidR="00966C62" w:rsidRDefault="00966C62"/>
    <w:p w:rsidR="00966C62" w:rsidRDefault="00966C62">
      <w:pPr>
        <w:pStyle w:val="Heading7"/>
      </w:pPr>
      <w:r>
        <w:t>More bleeding</w:t>
      </w:r>
    </w:p>
    <w:p w:rsidR="00966C62" w:rsidRDefault="002B36B6">
      <w:pPr>
        <w:rPr>
          <w:b/>
          <w:bCs/>
          <w:color w:val="CE9C00"/>
          <w:szCs w:val="12"/>
        </w:rPr>
      </w:pPr>
      <w:hyperlink r:id="rId38" w:history="1">
        <w:r w:rsidR="00966C62">
          <w:rPr>
            <w:rStyle w:val="Hyperlink"/>
            <w:b/>
            <w:bCs/>
            <w:szCs w:val="12"/>
          </w:rPr>
          <w:t>Full journal article</w:t>
        </w:r>
      </w:hyperlink>
    </w:p>
    <w:p w:rsidR="00966C62" w:rsidRDefault="00966C62">
      <w:pPr>
        <w:rPr>
          <w:b/>
          <w:bCs/>
          <w:color w:val="CE9C00"/>
          <w:szCs w:val="12"/>
        </w:rPr>
      </w:pPr>
      <w:r>
        <w:rPr>
          <w:b/>
          <w:bCs/>
          <w:color w:val="CE9C00"/>
          <w:szCs w:val="12"/>
        </w:rPr>
        <w:t xml:space="preserve">Extra post-CABG bleeding with clopidogrel plus aspirin </w:t>
      </w:r>
    </w:p>
    <w:p w:rsidR="00966C62" w:rsidRDefault="00966C62">
      <w:pPr>
        <w:rPr>
          <w:szCs w:val="12"/>
        </w:rPr>
      </w:pPr>
      <w:r>
        <w:rPr>
          <w:i/>
          <w:iCs/>
          <w:szCs w:val="12"/>
        </w:rPr>
        <w:t>J Am Coll Cardiol</w:t>
      </w:r>
      <w:r>
        <w:rPr>
          <w:szCs w:val="12"/>
        </w:rPr>
        <w:t xml:space="preserve"> 2002; </w:t>
      </w:r>
      <w:r>
        <w:rPr>
          <w:b/>
          <w:bCs/>
          <w:szCs w:val="12"/>
        </w:rPr>
        <w:t>40</w:t>
      </w:r>
      <w:r>
        <w:rPr>
          <w:szCs w:val="12"/>
        </w:rPr>
        <w:t>: 231-237</w:t>
      </w:r>
    </w:p>
    <w:p w:rsidR="00966C62" w:rsidRDefault="00966C62">
      <w:pPr>
        <w:rPr>
          <w:szCs w:val="12"/>
        </w:rPr>
      </w:pPr>
      <w:r>
        <w:rPr>
          <w:szCs w:val="12"/>
        </w:rPr>
        <w:t xml:space="preserve">Clopidogrel given in combination with aspirin before coronary artery bypass graft (CABG) surgery may increase postoperative bleeding and morbidity, claim a Californian team of researchers. They say that their findings raise concerns regarding the routine administration of clopidogrel before anticipated coronary stenting. </w:t>
      </w:r>
    </w:p>
    <w:p w:rsidR="00966C62" w:rsidRDefault="00966C62">
      <w:pPr>
        <w:rPr>
          <w:szCs w:val="12"/>
        </w:rPr>
      </w:pPr>
      <w:r>
        <w:rPr>
          <w:szCs w:val="12"/>
        </w:rPr>
        <w:t xml:space="preserve">Giving the two-drug combination before percutaneous coronary intervention (PCI) has become the standard for stent thrombosis prevention, the researchers write in the </w:t>
      </w:r>
      <w:r>
        <w:rPr>
          <w:i/>
          <w:iCs/>
          <w:szCs w:val="12"/>
        </w:rPr>
        <w:t>Journal of the American College of Cardiology</w:t>
      </w:r>
      <w:r>
        <w:rPr>
          <w:szCs w:val="12"/>
        </w:rPr>
        <w:t xml:space="preserve">. However, irreversible platelet inhibition is a concern if subsequent angiography identifies a need for CABG. </w:t>
      </w:r>
    </w:p>
    <w:p w:rsidR="00966C62" w:rsidRDefault="00966C62">
      <w:pPr>
        <w:rPr>
          <w:szCs w:val="12"/>
        </w:rPr>
      </w:pPr>
      <w:r>
        <w:rPr>
          <w:szCs w:val="12"/>
        </w:rPr>
        <w:t xml:space="preserve">To further investigate the effects of preoperative clopidogrel on outcome, Richard Hongo and colleagues from the California Pacific medical center in San Francisco enrolled 224 consecutive patients undergoing nonemergent first-time CABG. </w:t>
      </w:r>
    </w:p>
    <w:p w:rsidR="00966C62" w:rsidRDefault="00966C62">
      <w:pPr>
        <w:rPr>
          <w:szCs w:val="12"/>
        </w:rPr>
      </w:pPr>
      <w:r>
        <w:rPr>
          <w:szCs w:val="12"/>
        </w:rPr>
        <w:t xml:space="preserve">Postoperative bleeding and clinical outcome in the 59 patients given clopidogrel within seven days of surgery were compared with 165 control patients without exposure. </w:t>
      </w:r>
    </w:p>
    <w:p w:rsidR="00966C62" w:rsidRDefault="00966C62">
      <w:pPr>
        <w:rPr>
          <w:szCs w:val="12"/>
        </w:rPr>
      </w:pPr>
      <w:r>
        <w:rPr>
          <w:szCs w:val="12"/>
        </w:rPr>
        <w:t xml:space="preserve">Both groups were comparable in age, gender, body surface area, preoperative hematocrit, preoperative prothrombin time and prior myocardial infarction. </w:t>
      </w:r>
    </w:p>
    <w:p w:rsidR="00966C62" w:rsidRDefault="00966C62">
      <w:pPr>
        <w:rPr>
          <w:szCs w:val="12"/>
        </w:rPr>
      </w:pPr>
      <w:r>
        <w:rPr>
          <w:szCs w:val="12"/>
        </w:rPr>
        <w:t xml:space="preserve">Clopidogrel patients had greater post-operative bleeding, measured from chest tube output, at eight hours (775 ml vs 516 ml) and 24 hours (1224 ml vs 840 ml) after surgery, and underwent more transfusions of red blood cells, platelets, and fresh frozen plasma than controls. </w:t>
      </w:r>
    </w:p>
    <w:p w:rsidR="00966C62" w:rsidRDefault="00966C62">
      <w:pPr>
        <w:rPr>
          <w:szCs w:val="12"/>
        </w:rPr>
      </w:pPr>
      <w:r>
        <w:rPr>
          <w:szCs w:val="12"/>
        </w:rPr>
        <w:t xml:space="preserve">Only 15% of the clopidogrel group was free from blood product exposure. </w:t>
      </w:r>
    </w:p>
    <w:p w:rsidR="00966C62" w:rsidRDefault="00966C62">
      <w:pPr>
        <w:rPr>
          <w:szCs w:val="12"/>
        </w:rPr>
      </w:pPr>
      <w:r>
        <w:rPr>
          <w:szCs w:val="12"/>
        </w:rPr>
        <w:t xml:space="preserve">Reoperation for bleeding occurred in 6.8% of clopidogrel patients and just 0.6% of control patients, and those on clopidogrel had less extubation within eight hours of surgery. </w:t>
      </w:r>
    </w:p>
    <w:p w:rsidR="00966C62" w:rsidRDefault="00966C62">
      <w:pPr>
        <w:rPr>
          <w:szCs w:val="12"/>
        </w:rPr>
      </w:pPr>
      <w:r>
        <w:rPr>
          <w:szCs w:val="12"/>
        </w:rPr>
        <w:t xml:space="preserve">There was also a non-significant trend towards less hospital discharge at five days with clopidogrel. </w:t>
      </w:r>
    </w:p>
    <w:p w:rsidR="00966C62" w:rsidRDefault="00966C62">
      <w:pPr>
        <w:rPr>
          <w:szCs w:val="12"/>
        </w:rPr>
      </w:pPr>
      <w:r>
        <w:rPr>
          <w:szCs w:val="12"/>
        </w:rPr>
        <w:t>The team concludes: 'For now, it may be sensible to delay surgery, when possible, in patients recently exposed to the combination of clopidogrel and aspirin</w:t>
      </w:r>
    </w:p>
    <w:p w:rsidR="00966C62" w:rsidRDefault="00966C62"/>
    <w:p w:rsidR="00966C62" w:rsidRDefault="00966C62"/>
    <w:p w:rsidR="00966C62" w:rsidRDefault="00966C62">
      <w:r>
        <w:rPr>
          <w:rStyle w:val="newsdate1"/>
          <w:rFonts w:ascii="Times New Roman" w:hAnsi="Times New Roman"/>
          <w:sz w:val="24"/>
        </w:rPr>
        <w:t>Sep 4, 2002</w:t>
      </w:r>
      <w:r>
        <w:t xml:space="preserve"> </w:t>
      </w:r>
    </w:p>
    <w:p w:rsidR="00966C62" w:rsidRDefault="00966C62">
      <w:r>
        <w:t>New CURE data on bleeding risk with clopidogrel in CABG</w:t>
      </w:r>
    </w:p>
    <w:p w:rsidR="00966C62" w:rsidRDefault="00966C62">
      <w:r>
        <w:rPr>
          <w:rStyle w:val="Strong"/>
        </w:rPr>
        <w:lastRenderedPageBreak/>
        <w:t xml:space="preserve">Berlin, Germany - </w:t>
      </w:r>
      <w:r>
        <w:t xml:space="preserve">More data has been presented from the </w:t>
      </w:r>
      <w:r>
        <w:rPr>
          <w:rStyle w:val="Strong"/>
        </w:rPr>
        <w:t>Clopidogrel in Unstable Angina to Prevent Recurrent Ischemic Events</w:t>
      </w:r>
      <w:r>
        <w:t xml:space="preserve"> (CURE) trial on the bleeding risk associated with clopidogrel in patients undergoing early cardiac surgery.</w:t>
      </w:r>
    </w:p>
    <w:p w:rsidR="00966C62" w:rsidRDefault="00966C62">
      <w:r>
        <w:t>Although the main CURE results, which showed a highly significant reduction in events in ACS patients given clopidogrel, have been widely applauded, there remains some concern about starting all patients on the drug as soon as they are admitted to the hospital because of the risk of bleeding in those patients who are subsequently found to need bypass surgery. To lessen this risk of bleeding, it is recommended that clopidogrel be stopped 5 days before surgery, and while this is fine for many centers, in which patients usually wait this long for surgery anyway, some hospitals, particularly in the US, like to schedule surgery within 1 or 2 days of admission and do not want the patient waiting around for longer than this.</w:t>
      </w:r>
    </w:p>
    <w:p w:rsidR="00966C62" w:rsidRDefault="00966C62">
      <w:r>
        <w:t>The CURE trial showed that the benefit of clopidogrel started to occur within the first few hours, so delaying starting the drug until an angiogram has been performed would mean that this initial benefit would be lost in all patients to reduce bleeding risk in the small percentage of patients who would be referred on to surgery.</w:t>
      </w:r>
    </w:p>
    <w:p w:rsidR="00966C62" w:rsidRDefault="00966C62">
      <w:r>
        <w:t>Stopping clopidogrel has 2.8% absolute increase in major bleeding in early CABG patients</w:t>
      </w:r>
    </w:p>
    <w:p w:rsidR="00966C62" w:rsidRDefault="00966C62">
      <w:r>
        <w:t xml:space="preserve">At the </w:t>
      </w:r>
      <w:r>
        <w:rPr>
          <w:rStyle w:val="Strong"/>
        </w:rPr>
        <w:t>European Society of Cardiology Congress 2002</w:t>
      </w:r>
      <w:r>
        <w:t xml:space="preserve"> in Berlin this week, </w:t>
      </w:r>
      <w:r>
        <w:rPr>
          <w:rStyle w:val="Strong"/>
        </w:rPr>
        <w:t>Dr Keith Fox</w:t>
      </w:r>
      <w:r>
        <w:t xml:space="preserve"> (University of Edinburgh, UK), presented data from the CURE trial showing that patients undergoing surgery within 5 days of stopping clopidogrel had a 2.8% absolute increase in major/life-threatening bleeding. </w:t>
      </w:r>
    </w:p>
    <w:p w:rsidR="00966C62" w:rsidRDefault="00966C62">
      <w:r>
        <w:br w:type="textWrapping" w:clear="all"/>
      </w:r>
    </w:p>
    <w:p w:rsidR="00966C62" w:rsidRDefault="00966C62">
      <w:r>
        <w:rPr>
          <w:rStyle w:val="Strong"/>
        </w:rPr>
        <w:t>Major/life-threatening bleeding within 7 days of CABG</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8306"/>
      </w:tblGrid>
      <w:tr w:rsidR="00966C62">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4896"/>
              <w:gridCol w:w="924"/>
              <w:gridCol w:w="1311"/>
              <w:gridCol w:w="584"/>
              <w:gridCol w:w="591"/>
            </w:tblGrid>
            <w:tr w:rsidR="00966C62">
              <w:trPr>
                <w:tblCellSpacing w:w="7" w:type="dxa"/>
              </w:trPr>
              <w:tc>
                <w:tcPr>
                  <w:tcW w:w="0" w:type="auto"/>
                  <w:shd w:val="clear" w:color="auto" w:fill="FCF8F3"/>
                </w:tcPr>
                <w:p w:rsidR="00966C62" w:rsidRDefault="00966C62">
                  <w:r>
                    <w:rPr>
                      <w:szCs w:val="11"/>
                    </w:rPr>
                    <w:t>Group</w:t>
                  </w:r>
                  <w:r>
                    <w:t xml:space="preserve"> </w:t>
                  </w:r>
                </w:p>
              </w:tc>
              <w:tc>
                <w:tcPr>
                  <w:tcW w:w="0" w:type="auto"/>
                  <w:shd w:val="clear" w:color="auto" w:fill="FCF8F3"/>
                </w:tcPr>
                <w:p w:rsidR="00966C62" w:rsidRDefault="00966C62">
                  <w:r>
                    <w:rPr>
                      <w:szCs w:val="11"/>
                    </w:rPr>
                    <w:t>Placebo</w:t>
                  </w:r>
                  <w:r>
                    <w:t xml:space="preserve"> </w:t>
                  </w:r>
                </w:p>
              </w:tc>
              <w:tc>
                <w:tcPr>
                  <w:tcW w:w="0" w:type="auto"/>
                  <w:shd w:val="clear" w:color="auto" w:fill="FCF8F3"/>
                </w:tcPr>
                <w:p w:rsidR="00966C62" w:rsidRDefault="00966C62">
                  <w:r>
                    <w:rPr>
                      <w:szCs w:val="11"/>
                    </w:rPr>
                    <w:t>Clopidogrel</w:t>
                  </w:r>
                  <w:r>
                    <w:t xml:space="preserve"> </w:t>
                  </w:r>
                </w:p>
              </w:tc>
              <w:tc>
                <w:tcPr>
                  <w:tcW w:w="0" w:type="auto"/>
                  <w:shd w:val="clear" w:color="auto" w:fill="FCF8F3"/>
                </w:tcPr>
                <w:p w:rsidR="00966C62" w:rsidRDefault="00966C62">
                  <w:r>
                    <w:rPr>
                      <w:szCs w:val="11"/>
                    </w:rPr>
                    <w:t>RR</w:t>
                  </w:r>
                  <w:r>
                    <w:t xml:space="preserve"> </w:t>
                  </w:r>
                </w:p>
              </w:tc>
              <w:tc>
                <w:tcPr>
                  <w:tcW w:w="0" w:type="auto"/>
                  <w:shd w:val="clear" w:color="auto" w:fill="FCF8F3"/>
                </w:tcPr>
                <w:p w:rsidR="00966C62" w:rsidRDefault="00966C62">
                  <w:r>
                    <w:rPr>
                      <w:szCs w:val="11"/>
                    </w:rPr>
                    <w:t xml:space="preserve">p </w:t>
                  </w:r>
                </w:p>
              </w:tc>
            </w:tr>
            <w:tr w:rsidR="00966C62">
              <w:trPr>
                <w:tblCellSpacing w:w="7" w:type="dxa"/>
              </w:trPr>
              <w:tc>
                <w:tcPr>
                  <w:tcW w:w="0" w:type="auto"/>
                  <w:shd w:val="clear" w:color="auto" w:fill="FCF8F3"/>
                </w:tcPr>
                <w:p w:rsidR="00966C62" w:rsidRDefault="00966C62">
                  <w:r>
                    <w:rPr>
                      <w:szCs w:val="11"/>
                    </w:rPr>
                    <w:t>Patients who stopped treatment less than 5 days before CABG</w:t>
                  </w:r>
                  <w:r>
                    <w:t xml:space="preserve"> </w:t>
                  </w:r>
                </w:p>
              </w:tc>
              <w:tc>
                <w:tcPr>
                  <w:tcW w:w="0" w:type="auto"/>
                  <w:shd w:val="clear" w:color="auto" w:fill="FFFFFF"/>
                </w:tcPr>
                <w:p w:rsidR="00966C62" w:rsidRDefault="00966C62">
                  <w:r>
                    <w:rPr>
                      <w:szCs w:val="11"/>
                    </w:rPr>
                    <w:t>5.7%</w:t>
                  </w:r>
                  <w:r>
                    <w:t xml:space="preserve"> </w:t>
                  </w:r>
                </w:p>
              </w:tc>
              <w:tc>
                <w:tcPr>
                  <w:tcW w:w="0" w:type="auto"/>
                  <w:shd w:val="clear" w:color="auto" w:fill="FFFFFF"/>
                </w:tcPr>
                <w:p w:rsidR="00966C62" w:rsidRDefault="00966C62">
                  <w:r>
                    <w:rPr>
                      <w:szCs w:val="11"/>
                    </w:rPr>
                    <w:t>8.5%</w:t>
                  </w:r>
                  <w:r>
                    <w:t xml:space="preserve"> </w:t>
                  </w:r>
                </w:p>
              </w:tc>
              <w:tc>
                <w:tcPr>
                  <w:tcW w:w="0" w:type="auto"/>
                  <w:shd w:val="clear" w:color="auto" w:fill="FFFFFF"/>
                </w:tcPr>
                <w:p w:rsidR="00966C62" w:rsidRDefault="00966C62">
                  <w:r>
                    <w:rPr>
                      <w:szCs w:val="11"/>
                    </w:rPr>
                    <w:t>1.50</w:t>
                  </w:r>
                  <w:r>
                    <w:t xml:space="preserve"> </w:t>
                  </w:r>
                </w:p>
              </w:tc>
              <w:tc>
                <w:tcPr>
                  <w:tcW w:w="0" w:type="auto"/>
                  <w:shd w:val="clear" w:color="auto" w:fill="FFFFFF"/>
                </w:tcPr>
                <w:p w:rsidR="00966C62" w:rsidRDefault="00966C62">
                  <w:r>
                    <w:rPr>
                      <w:szCs w:val="11"/>
                    </w:rPr>
                    <w:t>0.07</w:t>
                  </w:r>
                  <w:r>
                    <w:t xml:space="preserve"> </w:t>
                  </w:r>
                </w:p>
              </w:tc>
            </w:tr>
            <w:tr w:rsidR="00966C62">
              <w:trPr>
                <w:tblCellSpacing w:w="7" w:type="dxa"/>
              </w:trPr>
              <w:tc>
                <w:tcPr>
                  <w:tcW w:w="0" w:type="auto"/>
                  <w:shd w:val="clear" w:color="auto" w:fill="FCF8F3"/>
                </w:tcPr>
                <w:p w:rsidR="00966C62" w:rsidRDefault="00966C62">
                  <w:r>
                    <w:rPr>
                      <w:szCs w:val="11"/>
                    </w:rPr>
                    <w:t xml:space="preserve">Patients who stopped treatment more than 5 days before CABG </w:t>
                  </w:r>
                </w:p>
              </w:tc>
              <w:tc>
                <w:tcPr>
                  <w:tcW w:w="0" w:type="auto"/>
                  <w:shd w:val="clear" w:color="auto" w:fill="FFFFFF"/>
                </w:tcPr>
                <w:p w:rsidR="00966C62" w:rsidRDefault="00966C62">
                  <w:r>
                    <w:rPr>
                      <w:szCs w:val="11"/>
                    </w:rPr>
                    <w:t>5.3%</w:t>
                  </w:r>
                  <w:r>
                    <w:t xml:space="preserve"> </w:t>
                  </w:r>
                </w:p>
              </w:tc>
              <w:tc>
                <w:tcPr>
                  <w:tcW w:w="0" w:type="auto"/>
                  <w:shd w:val="clear" w:color="auto" w:fill="FFFFFF"/>
                </w:tcPr>
                <w:p w:rsidR="00966C62" w:rsidRDefault="00966C62">
                  <w:r>
                    <w:rPr>
                      <w:szCs w:val="11"/>
                    </w:rPr>
                    <w:t>4.4%</w:t>
                  </w:r>
                  <w:r>
                    <w:t xml:space="preserve"> </w:t>
                  </w:r>
                </w:p>
              </w:tc>
              <w:tc>
                <w:tcPr>
                  <w:tcW w:w="0" w:type="auto"/>
                  <w:shd w:val="clear" w:color="auto" w:fill="FFFFFF"/>
                </w:tcPr>
                <w:p w:rsidR="00966C62" w:rsidRDefault="00966C62">
                  <w:r>
                    <w:rPr>
                      <w:szCs w:val="11"/>
                    </w:rPr>
                    <w:t>0.83</w:t>
                  </w:r>
                  <w:r>
                    <w:t xml:space="preserve"> </w:t>
                  </w:r>
                </w:p>
              </w:tc>
              <w:tc>
                <w:tcPr>
                  <w:tcW w:w="0" w:type="auto"/>
                  <w:shd w:val="clear" w:color="auto" w:fill="FFFFFF"/>
                </w:tcPr>
                <w:p w:rsidR="00966C62" w:rsidRDefault="00966C62">
                  <w:r>
                    <w:rPr>
                      <w:szCs w:val="11"/>
                    </w:rPr>
                    <w:t>0.53</w:t>
                  </w:r>
                  <w:r>
                    <w:t xml:space="preserve"> </w:t>
                  </w:r>
                </w:p>
              </w:tc>
            </w:tr>
          </w:tbl>
          <w:p w:rsidR="00966C62" w:rsidRDefault="00966C62"/>
        </w:tc>
      </w:tr>
    </w:tbl>
    <w:p w:rsidR="00966C62" w:rsidRDefault="00966C62">
      <w:r>
        <w:rPr>
          <w:szCs w:val="11"/>
        </w:rPr>
        <w:t>RR=risk ratio</w:t>
      </w:r>
      <w:r>
        <w:rPr>
          <w:szCs w:val="11"/>
        </w:rPr>
        <w:br/>
      </w:r>
      <w:r>
        <w:br w:type="textWrapping" w:clear="all"/>
      </w:r>
    </w:p>
    <w:p w:rsidR="00966C62" w:rsidRDefault="00966C62">
      <w:r>
        <w:t>To extrapolate these findings to the general ACS population, Fox used data from the FRISC-2 study, in which 35 patients per 1000 actually underwent CABG within 5 days of hospital admission. Using this rate of early CABG, the CURE data would mean that the use of clopidogrel in all ACS patients would cause 1 additional major or life-threatening bleed associated with CABG per 1000 patients initially treated, which would be balanced by 22 fewer deaths, MIs, or strokes, he calculated.</w:t>
      </w:r>
    </w:p>
    <w:p w:rsidR="00966C62" w:rsidRDefault="00966C62">
      <w:r>
        <w:t xml:space="preserve">In answer to a question after the presentation about bleeding rates in patients in whom clopidogrel was stopped within 1 day of CABG, CURE chief investigator </w:t>
      </w:r>
      <w:r>
        <w:rPr>
          <w:rStyle w:val="Strong"/>
        </w:rPr>
        <w:t>Dr Salim Yusuf</w:t>
      </w:r>
      <w:r>
        <w:t xml:space="preserve"> noted that this analysis had just been conducted and showed an additional 2 major or life-threatening bleeds per 1000 patients initially treated. </w:t>
      </w:r>
    </w:p>
    <w:p w:rsidR="00966C62" w:rsidRDefault="00966C62">
      <w:r>
        <w:t xml:space="preserve">At a CURE satellite symposium, </w:t>
      </w:r>
      <w:r>
        <w:rPr>
          <w:rStyle w:val="Strong"/>
        </w:rPr>
        <w:t>Dr Chris Cannon</w:t>
      </w:r>
      <w:r>
        <w:t xml:space="preserve"> (Brigham &amp; Women's Hospital, Boston, MA) presented a different calculation, showing the benefits that would be lost by withholding treatment until day 2, after the coronary angiogram had been performed, at which point cardiac surgery patients could be identified. "This practice would prevent the excess bleeding associated with surgery, but we would lose the </w:t>
      </w:r>
      <w:r>
        <w:lastRenderedPageBreak/>
        <w:t>dramatic benefit seen in the first 2 days of clopidogrel treatment</w:t>
      </w:r>
      <w:r w:rsidR="007771D7">
        <w:rPr>
          <w:noProof/>
          <w:lang w:eastAsia="en-NZ" w:bidi="gu-IN"/>
        </w:rPr>
        <w:drawing>
          <wp:inline distT="0" distB="0" distL="0" distR="0">
            <wp:extent cx="142875" cy="127000"/>
            <wp:effectExtent l="0" t="0" r="9525" b="0"/>
            <wp:docPr id="4" name="Picture 4"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das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r>
        <w:t xml:space="preserve">this would be a huge missed opportunity," he said. He calculated that by starting clopidogrel as soon as possible on the day of hospital admission would prevent 6 new events in the whole population at the cost of 1 TIMI minor bleed in those patients receiving early bypass surgery. </w:t>
      </w:r>
    </w:p>
    <w:p w:rsidR="00966C62" w:rsidRDefault="00966C62">
      <w:r>
        <w:t xml:space="preserve">Average time to cardiac surgery in US 5.5 days </w:t>
      </w:r>
    </w:p>
    <w:p w:rsidR="00966C62" w:rsidRDefault="00966C62">
      <w:r>
        <w:t xml:space="preserve">He also noted that it is possible to identify patients who have a high likelihood of needing early cardiac surgery with a list of risk factors, and then clopidogrel treatment may then be withheld in this small minority of patients until the angiogram had been performed. But he disagreed that early bypass surgery was practiced extensively in the US, citing data from the TACTICS/TIMI-18, in which the average time to cardiac surgery in the invasive arm was 6 days (5.5 days in the US and 7.3 days outside the US). </w:t>
      </w:r>
    </w:p>
    <w:p w:rsidR="00966C62" w:rsidRDefault="00966C62">
      <w:r>
        <w:t xml:space="preserve">In an interview with </w:t>
      </w:r>
      <w:r>
        <w:rPr>
          <w:rStyle w:val="Strong"/>
        </w:rPr>
        <w:t>heart</w:t>
      </w:r>
      <w:r>
        <w:rPr>
          <w:rStyle w:val="Strong"/>
          <w:i/>
          <w:iCs/>
        </w:rPr>
        <w:t>wire</w:t>
      </w:r>
      <w:r>
        <w:t>, Fox said he was not advocating that patients receive surgery on clopidogrel. "Even though the increased bleeding is not excessive, I would rather err on the side of caution." He recommended that clopidogrel be given to all ACS patients at the time of admission unless it was strongly suspected that they would receive early cardiac surgery. Those patients should be given a IIb/IIIa blocker instead, until the angiogram has been conducted, he said. In those patients already on clopidogrel who are subsequently found to need surgery, he would advise clopidogrel to be stopped for 5 days before surgery and these patients be bridged on a IIb/IIIa blocker.</w:t>
      </w:r>
    </w:p>
    <w:p w:rsidR="00966C62" w:rsidRDefault="00966C62"/>
    <w:p w:rsidR="00966C62" w:rsidRDefault="00966C62">
      <w:pPr>
        <w:pStyle w:val="Heading6"/>
        <w:rPr>
          <w:i/>
          <w:iCs/>
          <w:sz w:val="24"/>
        </w:rPr>
      </w:pPr>
      <w:r>
        <w:rPr>
          <w:i/>
          <w:iCs/>
          <w:sz w:val="24"/>
        </w:rPr>
        <w:t>CURE: benefit in different TIMI risk groups</w:t>
      </w:r>
    </w:p>
    <w:p w:rsidR="00966C62" w:rsidRDefault="002B36B6">
      <w:hyperlink r:id="rId40" w:history="1">
        <w:r w:rsidR="00966C62">
          <w:rPr>
            <w:rStyle w:val="Hyperlink"/>
          </w:rPr>
          <w:t>CURE TIMI RISK SCORE</w:t>
        </w:r>
      </w:hyperlink>
    </w:p>
    <w:p w:rsidR="00966C62" w:rsidRDefault="00966C62"/>
    <w:p w:rsidR="00966C62" w:rsidRDefault="00966C62">
      <w:pPr>
        <w:pStyle w:val="Heading6"/>
        <w:rPr>
          <w:i/>
          <w:iCs/>
          <w:sz w:val="24"/>
        </w:rPr>
      </w:pPr>
      <w:r>
        <w:rPr>
          <w:i/>
          <w:iCs/>
          <w:sz w:val="24"/>
        </w:rPr>
        <w:t>PCI-CURE (clopidogrel)</w:t>
      </w:r>
    </w:p>
    <w:p w:rsidR="00966C62" w:rsidRDefault="002B36B6">
      <w:hyperlink r:id="rId41" w:history="1">
        <w:r w:rsidR="00966C62">
          <w:rPr>
            <w:rStyle w:val="Hyperlink"/>
          </w:rPr>
          <w:t>PCI CURE</w:t>
        </w:r>
      </w:hyperlink>
    </w:p>
    <w:p w:rsidR="00966C62" w:rsidRDefault="002B36B6">
      <w:hyperlink r:id="rId42" w:history="1">
        <w:r w:rsidR="00966C62">
          <w:rPr>
            <w:rStyle w:val="Hyperlink"/>
          </w:rPr>
          <w:t>PCI CURE- US persoective 2002</w:t>
        </w:r>
      </w:hyperlink>
    </w:p>
    <w:p w:rsidR="00966C62" w:rsidRDefault="00966C62"/>
    <w:p w:rsidR="00966C62" w:rsidRDefault="00966C62">
      <w:pPr>
        <w:pStyle w:val="Heading6"/>
        <w:rPr>
          <w:sz w:val="24"/>
        </w:rPr>
      </w:pPr>
      <w:r>
        <w:rPr>
          <w:sz w:val="24"/>
        </w:rPr>
        <w:t>Cost-effectiveness</w:t>
      </w:r>
    </w:p>
    <w:p w:rsidR="00966C62" w:rsidRDefault="00966C62">
      <w:r>
        <w:t>See this report from ACC03 which implies use of clopidogrel for one year is very cost-effective</w:t>
      </w:r>
    </w:p>
    <w:p w:rsidR="00966C62" w:rsidRDefault="002B36B6">
      <w:hyperlink r:id="rId43" w:history="1">
        <w:r w:rsidR="00966C62">
          <w:rPr>
            <w:rStyle w:val="Hyperlink"/>
          </w:rPr>
          <w:t>ACC2003.pdf</w:t>
        </w:r>
      </w:hyperlink>
    </w:p>
    <w:p w:rsidR="00966C62" w:rsidRDefault="00966C62"/>
    <w:p w:rsidR="00966C62" w:rsidRDefault="00966C62"/>
    <w:p w:rsidR="00966C62" w:rsidRDefault="00966C62">
      <w:pPr>
        <w:pStyle w:val="Heading5"/>
      </w:pPr>
      <w:r>
        <w:t>CRUSADE Initiative</w:t>
      </w:r>
    </w:p>
    <w:p w:rsidR="00966C62" w:rsidRDefault="002B36B6">
      <w:hyperlink r:id="rId44" w:history="1">
        <w:r w:rsidR="00966C62">
          <w:rPr>
            <w:rStyle w:val="Hyperlink"/>
          </w:rPr>
          <w:t>Increased bleeding if had early surgery</w:t>
        </w:r>
      </w:hyperlink>
      <w:r w:rsidR="00966C62">
        <w:t xml:space="preserve"> with clopidogrel, but not sure this impacted on outcome.</w:t>
      </w:r>
    </w:p>
    <w:p w:rsidR="00966C62" w:rsidRDefault="00966C62"/>
    <w:p w:rsidR="00966C62" w:rsidRDefault="00966C62"/>
    <w:p w:rsidR="00966C62" w:rsidRDefault="00966C62"/>
    <w:p w:rsidR="00966C62" w:rsidRDefault="00966C62">
      <w:pPr>
        <w:pStyle w:val="Heading4"/>
      </w:pPr>
      <w:r>
        <w:t>In elective PCI</w:t>
      </w:r>
    </w:p>
    <w:p w:rsidR="00966C62" w:rsidRDefault="00966C62">
      <w:pPr>
        <w:pStyle w:val="Heading6"/>
        <w:rPr>
          <w:sz w:val="24"/>
        </w:rPr>
      </w:pPr>
      <w:r>
        <w:rPr>
          <w:sz w:val="24"/>
        </w:rPr>
        <w:lastRenderedPageBreak/>
        <w:t>CREDO trial (clopidogrel)</w:t>
      </w:r>
    </w:p>
    <w:p w:rsidR="00966C62" w:rsidRDefault="00966C62"/>
    <w:p w:rsidR="00966C62" w:rsidRDefault="002B36B6">
      <w:hyperlink r:id="rId45" w:history="1">
        <w:r w:rsidR="00966C62">
          <w:rPr>
            <w:rStyle w:val="Hyperlink"/>
          </w:rPr>
          <w:t>Pretreatment with clopidogrel</w:t>
        </w:r>
      </w:hyperlink>
      <w:r w:rsidR="00966C62">
        <w:t xml:space="preserve"> was beneficial. Further analysis </w:t>
      </w:r>
      <w:hyperlink r:id="rId46" w:history="1">
        <w:r w:rsidR="00966C62">
          <w:rPr>
            <w:rStyle w:val="Hyperlink"/>
          </w:rPr>
          <w:t>(JACC2006)</w:t>
        </w:r>
      </w:hyperlink>
      <w:r w:rsidR="00966C62">
        <w:t xml:space="preserve"> I think is stating that if the pre-treatment is provided less than 24 hour before PCI then 300mg is not superior to 75mg and that there is an increased event rate in those given LD Of 300mg less than 15 hours prior to PCI. This analysis indicates </w:t>
      </w:r>
      <w:hyperlink r:id="rId47" w:history="1">
        <w:r w:rsidR="00966C62">
          <w:rPr>
            <w:rStyle w:val="Hyperlink"/>
          </w:rPr>
          <w:t>smokers seem to derive greater benefits</w:t>
        </w:r>
      </w:hyperlink>
      <w:r w:rsidR="00966C62">
        <w:t>.</w:t>
      </w:r>
    </w:p>
    <w:p w:rsidR="00966C62" w:rsidRDefault="00966C62">
      <w:pPr>
        <w:rPr>
          <w:rStyle w:val="newsdate1"/>
          <w:rFonts w:ascii="Times New Roman" w:hAnsi="Times New Roman"/>
          <w:sz w:val="24"/>
        </w:rPr>
      </w:pPr>
    </w:p>
    <w:p w:rsidR="00966C62" w:rsidRDefault="002B36B6">
      <w:pPr>
        <w:rPr>
          <w:rStyle w:val="newsdate1"/>
          <w:rFonts w:ascii="Times New Roman" w:hAnsi="Times New Roman"/>
          <w:sz w:val="24"/>
        </w:rPr>
      </w:pPr>
      <w:hyperlink r:id="rId48" w:history="1">
        <w:r w:rsidR="00966C62">
          <w:rPr>
            <w:rStyle w:val="Hyperlink"/>
            <w:szCs w:val="11"/>
            <w:shd w:val="clear" w:color="auto" w:fill="F0E8DB"/>
          </w:rPr>
          <w:t>Medscape Report2002</w:t>
        </w:r>
      </w:hyperlink>
    </w:p>
    <w:p w:rsidR="00966C62" w:rsidRDefault="00966C62">
      <w:pPr>
        <w:rPr>
          <w:rStyle w:val="newsdate1"/>
          <w:rFonts w:ascii="Times New Roman" w:hAnsi="Times New Roman"/>
          <w:sz w:val="24"/>
        </w:rPr>
      </w:pPr>
    </w:p>
    <w:p w:rsidR="00966C62" w:rsidRDefault="00966C62"/>
    <w:p w:rsidR="00966C62" w:rsidRDefault="00966C62"/>
    <w:p w:rsidR="00966C62" w:rsidRDefault="00966C62"/>
    <w:p w:rsidR="00966C62" w:rsidRDefault="00966C62"/>
    <w:p w:rsidR="00966C62" w:rsidRDefault="00966C62">
      <w:pPr>
        <w:pStyle w:val="Heading6"/>
        <w:rPr>
          <w:sz w:val="24"/>
        </w:rPr>
      </w:pPr>
      <w:r>
        <w:rPr>
          <w:sz w:val="24"/>
        </w:rPr>
        <w:t>Clopidogrel vs ticlopidine</w:t>
      </w:r>
    </w:p>
    <w:p w:rsidR="00966C62" w:rsidRDefault="00966C62"/>
    <w:p w:rsidR="00966C62" w:rsidRDefault="00966C62">
      <w:pPr>
        <w:autoSpaceDE w:val="0"/>
        <w:autoSpaceDN w:val="0"/>
        <w:adjustRightInd w:val="0"/>
        <w:rPr>
          <w:szCs w:val="38"/>
          <w:lang w:val="en-US"/>
        </w:rPr>
      </w:pPr>
      <w:r>
        <w:rPr>
          <w:szCs w:val="38"/>
          <w:lang w:val="en-US"/>
        </w:rPr>
        <w:t>A Randomized Comparison of Clopidogrel and Aspirin Versus Ticlopidine and Aspirin After the Placement of Coronary Artery Stents</w:t>
      </w:r>
    </w:p>
    <w:p w:rsidR="00966C62" w:rsidRDefault="002B36B6">
      <w:pPr>
        <w:autoSpaceDE w:val="0"/>
        <w:autoSpaceDN w:val="0"/>
        <w:adjustRightInd w:val="0"/>
        <w:rPr>
          <w:szCs w:val="18"/>
          <w:lang w:val="en-US"/>
        </w:rPr>
      </w:pPr>
      <w:hyperlink r:id="rId49" w:history="1">
        <w:r w:rsidR="00966C62">
          <w:rPr>
            <w:rStyle w:val="Hyperlink"/>
            <w:szCs w:val="18"/>
            <w:lang w:val="en-US"/>
          </w:rPr>
          <w:t>PCI clopidogrel vs ticopidine2003.pdf</w:t>
        </w:r>
      </w:hyperlink>
    </w:p>
    <w:p w:rsidR="00966C62" w:rsidRDefault="00966C62">
      <w:pPr>
        <w:autoSpaceDE w:val="0"/>
        <w:autoSpaceDN w:val="0"/>
        <w:adjustRightInd w:val="0"/>
        <w:rPr>
          <w:szCs w:val="18"/>
          <w:lang w:val="en-US"/>
        </w:rPr>
      </w:pPr>
      <w:r>
        <w:rPr>
          <w:szCs w:val="18"/>
          <w:lang w:val="en-US"/>
        </w:rPr>
        <w:t>After the placement of coronary artery stents in unselected patients, ticlopidine was associated</w:t>
      </w:r>
    </w:p>
    <w:p w:rsidR="00966C62" w:rsidRDefault="00966C62">
      <w:pPr>
        <w:autoSpaceDE w:val="0"/>
        <w:autoSpaceDN w:val="0"/>
        <w:adjustRightInd w:val="0"/>
        <w:rPr>
          <w:szCs w:val="18"/>
          <w:lang w:val="en-US"/>
        </w:rPr>
      </w:pPr>
      <w:r>
        <w:rPr>
          <w:szCs w:val="18"/>
          <w:lang w:val="en-US"/>
        </w:rPr>
        <w:t>with a significantly lower mortality than clopidogrel. This raises concern about the current</w:t>
      </w:r>
    </w:p>
    <w:p w:rsidR="00966C62" w:rsidRDefault="00966C62">
      <w:pPr>
        <w:autoSpaceDE w:val="0"/>
        <w:autoSpaceDN w:val="0"/>
        <w:adjustRightInd w:val="0"/>
        <w:rPr>
          <w:szCs w:val="18"/>
          <w:lang w:val="en-US"/>
        </w:rPr>
      </w:pPr>
      <w:r>
        <w:rPr>
          <w:szCs w:val="18"/>
          <w:lang w:val="en-US"/>
        </w:rPr>
        <w:t>practice of substituting clopidogrel for ticlopidine after stenting and highlights the need for</w:t>
      </w:r>
    </w:p>
    <w:p w:rsidR="00966C62" w:rsidRDefault="00966C62">
      <w:pPr>
        <w:rPr>
          <w:szCs w:val="18"/>
          <w:lang w:val="en-US"/>
        </w:rPr>
      </w:pPr>
      <w:r>
        <w:rPr>
          <w:szCs w:val="18"/>
          <w:lang w:val="en-US"/>
        </w:rPr>
        <w:t>further long-term studies. (J Am Coll Cardiol 2003;41:969 –73)</w:t>
      </w:r>
    </w:p>
    <w:p w:rsidR="00966C62" w:rsidRDefault="00966C62">
      <w:pPr>
        <w:pBdr>
          <w:bottom w:val="single" w:sz="6" w:space="1" w:color="auto"/>
        </w:pBdr>
        <w:rPr>
          <w:szCs w:val="18"/>
          <w:lang w:val="en-US"/>
        </w:rPr>
      </w:pPr>
    </w:p>
    <w:p w:rsidR="00966C62" w:rsidRDefault="00966C62"/>
    <w:p w:rsidR="00966C62" w:rsidRDefault="00966C62"/>
    <w:p w:rsidR="00966C62" w:rsidRDefault="00966C62">
      <w:pPr>
        <w:pStyle w:val="Heading6"/>
        <w:rPr>
          <w:sz w:val="24"/>
        </w:rPr>
      </w:pPr>
      <w:r>
        <w:rPr>
          <w:sz w:val="24"/>
          <w:szCs w:val="19"/>
          <w:lang w:val="en-US"/>
        </w:rPr>
        <w:t>ISAR-REACT (high dose clopidogrel)</w:t>
      </w:r>
    </w:p>
    <w:p w:rsidR="00966C62" w:rsidRDefault="00966C62"/>
    <w:p w:rsidR="00966C62" w:rsidRDefault="00966C62">
      <w:r>
        <w:t>From ACC03- in low risk patients given high dose clopidogrel, there is no benefit from abciximab. Of course the other trials like EPISTENT etc were, I think, high risk patients.</w:t>
      </w:r>
    </w:p>
    <w:p w:rsidR="00966C62" w:rsidRDefault="002B36B6">
      <w:hyperlink r:id="rId50" w:history="1">
        <w:r w:rsidR="00966C62">
          <w:rPr>
            <w:rStyle w:val="Hyperlink"/>
          </w:rPr>
          <w:t>ACC2003.pdf</w:t>
        </w:r>
      </w:hyperlink>
    </w:p>
    <w:p w:rsidR="00966C62" w:rsidRDefault="00966C62"/>
    <w:p w:rsidR="00966C62" w:rsidRDefault="00966C62"/>
    <w:p w:rsidR="00966C62" w:rsidRDefault="00966C62">
      <w:pPr>
        <w:pStyle w:val="Heading6"/>
      </w:pPr>
      <w:r>
        <w:t>Other</w:t>
      </w:r>
    </w:p>
    <w:p w:rsidR="00966C62" w:rsidRDefault="00966C62"/>
    <w:p w:rsidR="00966C62" w:rsidRDefault="002B36B6">
      <w:hyperlink r:id="rId51" w:history="1">
        <w:r w:rsidR="00966C62">
          <w:rPr>
            <w:rStyle w:val="Hyperlink"/>
          </w:rPr>
          <w:t>PRAGUE 8</w:t>
        </w:r>
      </w:hyperlink>
      <w:r w:rsidR="00966C62">
        <w:t xml:space="preserve"> does not support routine pre-treatment prior to coronary angiography to cover possible proceed to PCI</w:t>
      </w:r>
    </w:p>
    <w:p w:rsidR="00966C62" w:rsidRDefault="00966C62"/>
    <w:p w:rsidR="00966C62" w:rsidRDefault="00966C62"/>
    <w:p w:rsidR="00966C62" w:rsidRDefault="00966C62"/>
    <w:p w:rsidR="00966C62" w:rsidRDefault="00966C62">
      <w:pPr>
        <w:pStyle w:val="Heading4"/>
      </w:pPr>
      <w:r>
        <w:t>After DES</w:t>
      </w:r>
    </w:p>
    <w:p w:rsidR="00966C62" w:rsidRDefault="00966C62"/>
    <w:p w:rsidR="00966C62" w:rsidRDefault="002B36B6">
      <w:hyperlink r:id="rId52" w:history="1">
        <w:r w:rsidR="00966C62">
          <w:rPr>
            <w:rStyle w:val="Hyperlink"/>
          </w:rPr>
          <w:t>AHA/ACC advisory of duration of dual antiplatelet therapy after DES- 2008</w:t>
        </w:r>
      </w:hyperlink>
    </w:p>
    <w:p w:rsidR="00966C62" w:rsidRDefault="00966C62"/>
    <w:p w:rsidR="00966C62" w:rsidRDefault="002B36B6">
      <w:hyperlink r:id="rId53" w:history="1">
        <w:r w:rsidR="00966C62">
          <w:rPr>
            <w:rStyle w:val="Hyperlink"/>
          </w:rPr>
          <w:t>Need for dual antiplatelet therapy and non-cardiac surgery</w:t>
        </w:r>
      </w:hyperlink>
      <w:r w:rsidR="00966C62">
        <w:t>- review from 2007</w:t>
      </w:r>
    </w:p>
    <w:p w:rsidR="00966C62" w:rsidRDefault="00966C62"/>
    <w:p w:rsidR="00966C62" w:rsidRDefault="00966C62">
      <w:r>
        <w:t xml:space="preserve">This report from 2008 refers to a clustering of events occuring in the first 180 days </w:t>
      </w:r>
      <w:hyperlink r:id="rId54" w:history="1">
        <w:r>
          <w:rPr>
            <w:rStyle w:val="Hyperlink"/>
          </w:rPr>
          <w:t>after withdrawal of Clopidogrel</w:t>
        </w:r>
      </w:hyperlink>
      <w:r>
        <w:t xml:space="preserve"> in medically treated patients and in those that have had PCI. These are patients that received Clopidogrel for an average of 10-11 months ie just beyond the mean duration of treatment reported in the CURE trial.</w:t>
      </w:r>
    </w:p>
    <w:p w:rsidR="00966C62" w:rsidRDefault="00966C62"/>
    <w:p w:rsidR="00966C62" w:rsidRDefault="00966C62">
      <w:r>
        <w:t xml:space="preserve">See report from </w:t>
      </w:r>
      <w:hyperlink r:id="rId55" w:history="1">
        <w:r>
          <w:rPr>
            <w:rStyle w:val="Hyperlink"/>
          </w:rPr>
          <w:t>BASKET-LATE</w:t>
        </w:r>
      </w:hyperlink>
      <w:r>
        <w:t>- more events in DES group after discontinuation of clopidogrel compared with BMS- can not pove that that was entirely due to stent thrombosis but strong hint that this is part of the explanation- implications for duration of clopidogrel therapy.</w:t>
      </w:r>
    </w:p>
    <w:p w:rsidR="00966C62" w:rsidRDefault="00966C62"/>
    <w:p w:rsidR="00966C62" w:rsidRDefault="00966C62">
      <w:r>
        <w:t xml:space="preserve">This other </w:t>
      </w:r>
      <w:hyperlink r:id="rId56" w:history="1">
        <w:r>
          <w:rPr>
            <w:rStyle w:val="Hyperlink"/>
          </w:rPr>
          <w:t>report from 2007</w:t>
        </w:r>
      </w:hyperlink>
      <w:r>
        <w:t xml:space="preserve"> (mainly relating to treatment after DSE use), after further analysis of the CHARISMA trial, states that other studies have not found a cluster after clopidogrel is stopped but that there is a continuous event rate- presumably  not necessarily due to stent restenosis etc but due to other lesions- so some patients clearly would benefit from dual therapy. The bleeding risk with combination therapy may be higher in first twelve months, but beyond that the risk may be the same as the aspirin alone patient.</w:t>
      </w:r>
    </w:p>
    <w:p w:rsidR="00966C62" w:rsidRDefault="00966C62"/>
    <w:p w:rsidR="00966C62" w:rsidRDefault="00966C62"/>
    <w:p w:rsidR="00966C62" w:rsidRDefault="002B36B6">
      <w:hyperlink r:id="rId57" w:history="1">
        <w:r w:rsidR="00966C62">
          <w:rPr>
            <w:rStyle w:val="Hyperlink"/>
          </w:rPr>
          <w:t>Retrospective study</w:t>
        </w:r>
      </w:hyperlink>
      <w:r w:rsidR="00966C62">
        <w:t xml:space="preserve"> suggesting that for diabetes, longer duration of Clopidogrel is beneficial regardless of whether DES or BMS is used.</w:t>
      </w:r>
    </w:p>
    <w:p w:rsidR="00966C62" w:rsidRDefault="00966C62"/>
    <w:p w:rsidR="00640876" w:rsidRDefault="00640876"/>
    <w:p w:rsidR="00640876" w:rsidRDefault="00640876" w:rsidP="00640876">
      <w:pPr>
        <w:pStyle w:val="Heading6"/>
      </w:pPr>
      <w:r>
        <w:t>PRODIGY</w:t>
      </w:r>
    </w:p>
    <w:p w:rsidR="00640876" w:rsidRDefault="00640876"/>
    <w:p w:rsidR="00640876" w:rsidRDefault="002B36B6">
      <w:hyperlink r:id="rId58" w:history="1">
        <w:r w:rsidR="00640876" w:rsidRPr="00640876">
          <w:rPr>
            <w:rStyle w:val="Hyperlink"/>
          </w:rPr>
          <w:t>Presented at ESC 2011</w:t>
        </w:r>
      </w:hyperlink>
      <w:r w:rsidR="00640876">
        <w:t>- no benefit from two years of clopidogrel compared with six months. One expert still says he would continue to recommend 12 months therapy. Much larger trials ongoing to provide more definitive answer to this question.</w:t>
      </w:r>
    </w:p>
    <w:p w:rsidR="00966C62" w:rsidRDefault="00966C62">
      <w:pPr>
        <w:pStyle w:val="Heading4"/>
      </w:pPr>
      <w:r>
        <w:t>In STEMI- Clopidogrel vs Placebo</w:t>
      </w:r>
    </w:p>
    <w:p w:rsidR="00966C62" w:rsidRDefault="00966C62"/>
    <w:p w:rsidR="00966C62" w:rsidRDefault="002B36B6">
      <w:hyperlink r:id="rId59" w:history="1">
        <w:r w:rsidR="00966C62">
          <w:rPr>
            <w:rStyle w:val="Hyperlink"/>
          </w:rPr>
          <w:t>FDA approval for clopidogrel after STEMI</w:t>
        </w:r>
      </w:hyperlink>
    </w:p>
    <w:p w:rsidR="00966C62" w:rsidRDefault="002B36B6">
      <w:pPr>
        <w:pStyle w:val="Heading5"/>
        <w:rPr>
          <w:b w:val="0"/>
          <w:bCs w:val="0"/>
        </w:rPr>
      </w:pPr>
      <w:hyperlink r:id="rId60" w:history="1">
        <w:r w:rsidR="00966C62">
          <w:rPr>
            <w:rStyle w:val="Hyperlink"/>
            <w:b w:val="0"/>
            <w:bCs w:val="0"/>
          </w:rPr>
          <w:t>CLARITY-TIMI 28</w:t>
        </w:r>
      </w:hyperlink>
    </w:p>
    <w:p w:rsidR="00966C62" w:rsidRDefault="00966C62">
      <w:r>
        <w:t>In STEMI with thrombolytic therapy- in hospital benefit mainly driven by improved patency of the IRA and early angiography. But at 30 days there was reduction in CV death, re-MI and recurrent ischaemia. Will need to read the study- the findings will be less impressive if the 30 day outcome is mainly driven by recurrent ischaemia.</w:t>
      </w:r>
    </w:p>
    <w:p w:rsidR="00966C62" w:rsidRDefault="00966C62"/>
    <w:p w:rsidR="00966C62" w:rsidRDefault="002B36B6">
      <w:pPr>
        <w:pStyle w:val="Heading6"/>
        <w:rPr>
          <w:b w:val="0"/>
          <w:bCs w:val="0"/>
        </w:rPr>
      </w:pPr>
      <w:hyperlink r:id="rId61" w:history="1">
        <w:r w:rsidR="00966C62">
          <w:rPr>
            <w:rStyle w:val="Hyperlink"/>
            <w:b w:val="0"/>
            <w:bCs w:val="0"/>
          </w:rPr>
          <w:t>ECG-CLARITY</w:t>
        </w:r>
      </w:hyperlink>
      <w:r w:rsidR="00966C62">
        <w:rPr>
          <w:b w:val="0"/>
          <w:bCs w:val="0"/>
        </w:rPr>
        <w:t xml:space="preserve">; </w:t>
      </w:r>
      <w:hyperlink r:id="rId62" w:history="1">
        <w:r w:rsidR="00966C62">
          <w:rPr>
            <w:rStyle w:val="Hyperlink"/>
            <w:b w:val="0"/>
            <w:bCs w:val="0"/>
          </w:rPr>
          <w:t>web report</w:t>
        </w:r>
      </w:hyperlink>
    </w:p>
    <w:p w:rsidR="00966C62" w:rsidRDefault="00966C62">
      <w:r>
        <w:t xml:space="preserve">Interesting, again shows that those that got clopdigorel at time of lytic therapy did not have a higher chance of ST resolution at 90minutes, but of those that did receive </w:t>
      </w:r>
      <w:r>
        <w:lastRenderedPageBreak/>
        <w:t xml:space="preserve">clopidogrel there was a higher chance of TIMI III flow at angiography 2-8 days after lytic therapy. </w:t>
      </w:r>
    </w:p>
    <w:p w:rsidR="00966C62" w:rsidRDefault="00966C62"/>
    <w:p w:rsidR="00966C62" w:rsidRDefault="00966C62">
      <w:r>
        <w:t>For example, in the clopidogrel group, those with complete ST resolution had a much higher chance of TIMI III flow at late angiography, there was a higher chance of TIMI III flow even in the partial ST resolution group. Analysis of groups by degree of ST resolution also found fewer events in the clopidogrel arm.</w:t>
      </w:r>
    </w:p>
    <w:p w:rsidR="00966C62" w:rsidRDefault="00966C62">
      <w:r>
        <w:t>The clear implication is that Clopidogrel presumably helps keep the infarct related artery open after lytic therapy. Also shows nicely have early ST resolution reduces mortality.</w:t>
      </w:r>
    </w:p>
    <w:p w:rsidR="00966C62" w:rsidRDefault="00966C62"/>
    <w:p w:rsidR="00966C62" w:rsidRDefault="002B36B6">
      <w:pPr>
        <w:pStyle w:val="Heading6"/>
        <w:rPr>
          <w:b w:val="0"/>
          <w:bCs w:val="0"/>
        </w:rPr>
      </w:pPr>
      <w:hyperlink r:id="rId63" w:history="1">
        <w:r w:rsidR="00966C62">
          <w:rPr>
            <w:rStyle w:val="Hyperlink"/>
            <w:b w:val="0"/>
            <w:bCs w:val="0"/>
            <w:smallCaps/>
          </w:rPr>
          <w:t>LMWH vs UFH</w:t>
        </w:r>
      </w:hyperlink>
    </w:p>
    <w:p w:rsidR="00966C62" w:rsidRDefault="00966C62">
      <w:r>
        <w:t>In this adhoc analysis those that had LMWH seemed to have a better outcome</w:t>
      </w:r>
    </w:p>
    <w:p w:rsidR="00966C62" w:rsidRDefault="00966C62"/>
    <w:p w:rsidR="00966C62" w:rsidRDefault="002B36B6">
      <w:pPr>
        <w:pStyle w:val="Heading5"/>
        <w:rPr>
          <w:b w:val="0"/>
          <w:bCs w:val="0"/>
        </w:rPr>
      </w:pPr>
      <w:hyperlink r:id="rId64" w:history="1">
        <w:r w:rsidR="00966C62">
          <w:rPr>
            <w:rStyle w:val="Hyperlink"/>
            <w:b w:val="0"/>
            <w:bCs w:val="0"/>
          </w:rPr>
          <w:t>COMMIT/CCS2</w:t>
        </w:r>
      </w:hyperlink>
    </w:p>
    <w:p w:rsidR="00966C62" w:rsidRDefault="00966C62">
      <w:r>
        <w:t>This study enrolled patient with MI that had thrombolytic therapy and those that did not.</w:t>
      </w:r>
    </w:p>
    <w:p w:rsidR="00966C62" w:rsidRDefault="00966C62">
      <w:r>
        <w:t>Absolute reduction 8/1000 at thirty days, is the benefit more later?</w:t>
      </w:r>
    </w:p>
    <w:p w:rsidR="00966C62" w:rsidRDefault="002B36B6">
      <w:hyperlink r:id="rId65" w:history="1">
        <w:r w:rsidR="00966C62">
          <w:rPr>
            <w:rStyle w:val="Hyperlink"/>
          </w:rPr>
          <w:t>Lancet 2005</w:t>
        </w:r>
      </w:hyperlink>
    </w:p>
    <w:p w:rsidR="00966C62" w:rsidRDefault="00966C62"/>
    <w:p w:rsidR="00966C62" w:rsidRDefault="00966C62">
      <w:pPr>
        <w:pStyle w:val="Heading4"/>
      </w:pPr>
      <w:r>
        <w:t>Before CABG surgery</w:t>
      </w:r>
    </w:p>
    <w:p w:rsidR="00966C62" w:rsidRDefault="00966C62"/>
    <w:p w:rsidR="00966C62" w:rsidRDefault="00966C62"/>
    <w:p w:rsidR="00966C62" w:rsidRDefault="002B36B6">
      <w:hyperlink r:id="rId66" w:history="1">
        <w:r w:rsidR="00966C62">
          <w:rPr>
            <w:rStyle w:val="Hyperlink"/>
          </w:rPr>
          <w:t>PRAGUE 8</w:t>
        </w:r>
      </w:hyperlink>
      <w:r w:rsidR="00966C62">
        <w:t>- found more bleeding an no definite benefit of treatment with clopidogrel starting 24 hours before planned elective CABG.</w:t>
      </w:r>
    </w:p>
    <w:p w:rsidR="00966C62" w:rsidRDefault="00966C62"/>
    <w:p w:rsidR="00966C62" w:rsidRDefault="00966C62">
      <w:r>
        <w:t>More bleeding with clopidogrel with CABG-non randomised</w:t>
      </w:r>
    </w:p>
    <w:p w:rsidR="00966C62" w:rsidRDefault="002B36B6">
      <w:hyperlink r:id="rId67" w:history="1">
        <w:r w:rsidR="00966C62">
          <w:rPr>
            <w:rStyle w:val="Hyperlink"/>
          </w:rPr>
          <w:t>JACC2002</w:t>
        </w:r>
      </w:hyperlink>
    </w:p>
    <w:p w:rsidR="00966C62" w:rsidRDefault="00966C62"/>
    <w:p w:rsidR="00966C62" w:rsidRDefault="00966C62">
      <w:r>
        <w:t>In this analysis (</w:t>
      </w:r>
      <w:hyperlink r:id="rId68" w:history="1">
        <w:r>
          <w:rPr>
            <w:rStyle w:val="Hyperlink"/>
          </w:rPr>
          <w:t>AHJ 2008</w:t>
        </w:r>
      </w:hyperlink>
      <w:r>
        <w:t>), there was no significant increased risk of major bleeding or need for reoperation for bleeding in those that had clopidogrel within five days of CABG surgery.</w:t>
      </w:r>
    </w:p>
    <w:p w:rsidR="00966C62" w:rsidRDefault="00966C62"/>
    <w:p w:rsidR="00966C62" w:rsidRDefault="00966C62">
      <w:pPr>
        <w:pStyle w:val="Heading4"/>
      </w:pPr>
      <w:r>
        <w:t>After ischaemic stroke or TIA</w:t>
      </w:r>
    </w:p>
    <w:p w:rsidR="00966C62" w:rsidRDefault="00966C62"/>
    <w:p w:rsidR="00966C62" w:rsidRDefault="002B36B6">
      <w:hyperlink r:id="rId69" w:history="1">
        <w:r w:rsidR="00966C62">
          <w:rPr>
            <w:rStyle w:val="Hyperlink"/>
          </w:rPr>
          <w:t>PROFESS</w:t>
        </w:r>
      </w:hyperlink>
      <w:r w:rsidR="00966C62">
        <w:t>- comparing use of clopidogrel vs aspirin and dipyridamole. Outcome events seemed to be much the same but this was on of those “non-inferiority” trails so the conclusion is difficult to assimilate quickly. Interestingly, the rates of MI were similar in both groups as well and the addition of an ARB in this factorially designed trial also did not produce any benefit.</w:t>
      </w:r>
    </w:p>
    <w:p w:rsidR="00966C62" w:rsidRDefault="00966C62"/>
    <w:p w:rsidR="00966C62" w:rsidRDefault="00966C62"/>
    <w:p w:rsidR="00966C62" w:rsidRDefault="00966C62"/>
    <w:p w:rsidR="00966C62" w:rsidRDefault="00966C62">
      <w:pPr>
        <w:pStyle w:val="Heading3"/>
      </w:pPr>
      <w:r>
        <w:lastRenderedPageBreak/>
        <w:t>PRASUGREL vs Clopidogrel</w:t>
      </w:r>
    </w:p>
    <w:p w:rsidR="00966C62" w:rsidRDefault="00966C62"/>
    <w:p w:rsidR="00966C62" w:rsidRDefault="00966C62"/>
    <w:p w:rsidR="00966C62" w:rsidRDefault="00966C62">
      <w:pPr>
        <w:pStyle w:val="Heading5"/>
      </w:pPr>
      <w:r>
        <w:t>PRINCIPLE TIMI 44</w:t>
      </w:r>
    </w:p>
    <w:p w:rsidR="00966C62" w:rsidRDefault="002B36B6">
      <w:hyperlink r:id="rId70" w:history="1">
        <w:r w:rsidR="00966C62">
          <w:rPr>
            <w:rStyle w:val="Hyperlink"/>
          </w:rPr>
          <w:t>Greater platelet inhibition with prasugrel than clopidogrel</w:t>
        </w:r>
      </w:hyperlink>
      <w:r w:rsidR="00966C62">
        <w:t>- will this translate into better clinical outcomes?</w:t>
      </w:r>
    </w:p>
    <w:p w:rsidR="00966C62" w:rsidRDefault="00966C62"/>
    <w:p w:rsidR="007E2A93" w:rsidRDefault="007E2A93"/>
    <w:p w:rsidR="007E2A93" w:rsidRDefault="007E2A93" w:rsidP="007E2A93">
      <w:pPr>
        <w:pStyle w:val="Heading5"/>
      </w:pPr>
      <w:r>
        <w:t xml:space="preserve">CYP2c19 </w:t>
      </w:r>
    </w:p>
    <w:p w:rsidR="007E2A93" w:rsidRDefault="002B36B6">
      <w:hyperlink r:id="rId71" w:history="1">
        <w:r w:rsidR="007E2A93" w:rsidRPr="007D758E">
          <w:rPr>
            <w:rStyle w:val="Hyperlink"/>
          </w:rPr>
          <w:t>Variation in gene encoding this affected platelet function with clopidogrel but not prasugrel.</w:t>
        </w:r>
      </w:hyperlink>
    </w:p>
    <w:p w:rsidR="007E2A93" w:rsidRDefault="007E2A93"/>
    <w:p w:rsidR="007E2A93" w:rsidRDefault="007E2A93"/>
    <w:p w:rsidR="00966C62" w:rsidRDefault="00966C62">
      <w:pPr>
        <w:pStyle w:val="Heading5"/>
      </w:pPr>
      <w:r>
        <w:t>TRITON TIMI 38</w:t>
      </w:r>
    </w:p>
    <w:p w:rsidR="00966C62" w:rsidRDefault="00966C62">
      <w:r>
        <w:t xml:space="preserve">Prasugrel did reduce ischaemic events but there was more bleeding. </w:t>
      </w:r>
      <w:hyperlink r:id="rId72" w:history="1">
        <w:r>
          <w:rPr>
            <w:rStyle w:val="Hyperlink"/>
          </w:rPr>
          <w:t>NEJM</w:t>
        </w:r>
      </w:hyperlink>
      <w:r>
        <w:t xml:space="preserve">. It was also reported that that the drug may need to be avoided in those with prior cerebrovascular events and there </w:t>
      </w:r>
      <w:hyperlink r:id="rId73" w:history="1">
        <w:r>
          <w:rPr>
            <w:rStyle w:val="Hyperlink"/>
          </w:rPr>
          <w:t>may need dose adjustment</w:t>
        </w:r>
      </w:hyperlink>
      <w:r>
        <w:t xml:space="preserve"> in the elderly and those weighing less than 60kg.</w:t>
      </w:r>
    </w:p>
    <w:p w:rsidR="00966C62" w:rsidRDefault="002B36B6">
      <w:hyperlink r:id="rId74" w:history="1">
        <w:r w:rsidR="00966C62">
          <w:rPr>
            <w:rStyle w:val="Hyperlink"/>
          </w:rPr>
          <w:t>Around ESC 2008 two further analysis</w:t>
        </w:r>
      </w:hyperlink>
      <w:r w:rsidR="00966C62">
        <w:t xml:space="preserve"> published or presented- found that there was benefit from use of Prasugrel in diabetics and this was not associated with increased bleeding. The other subgroup that seemed to benefit was the STEMI subgroup.</w:t>
      </w:r>
    </w:p>
    <w:p w:rsidR="00966C62" w:rsidRDefault="00966C62">
      <w:r>
        <w:t xml:space="preserve">Detailed analysis of rates of stent thrombosis- there was </w:t>
      </w:r>
      <w:hyperlink r:id="rId75" w:history="1">
        <w:r>
          <w:rPr>
            <w:rStyle w:val="Hyperlink"/>
          </w:rPr>
          <w:t>less stent thrombosis with prasugrel compared with clopidogrel</w:t>
        </w:r>
      </w:hyperlink>
      <w:r>
        <w:t xml:space="preserve"> for both bare metal stents and for DES.</w:t>
      </w:r>
    </w:p>
    <w:p w:rsidR="00F910DA" w:rsidRDefault="00F910DA">
      <w:r>
        <w:t xml:space="preserve">Small subgroup analysis showing those that had </w:t>
      </w:r>
      <w:hyperlink r:id="rId76" w:history="1">
        <w:r w:rsidRPr="00F910DA">
          <w:rPr>
            <w:rStyle w:val="Hyperlink"/>
          </w:rPr>
          <w:t>CABG also had a better outcome if on Prasugrel</w:t>
        </w:r>
      </w:hyperlink>
      <w:r>
        <w:t>.</w:t>
      </w:r>
    </w:p>
    <w:p w:rsidR="004B7B4D" w:rsidRDefault="00C3490D">
      <w:r>
        <w:t xml:space="preserve">Analysis indicating </w:t>
      </w:r>
      <w:hyperlink r:id="rId77" w:history="1">
        <w:r w:rsidRPr="00C3490D">
          <w:rPr>
            <w:rStyle w:val="Hyperlink"/>
          </w:rPr>
          <w:t>no adverse effect from use of PPI</w:t>
        </w:r>
      </w:hyperlink>
      <w:r>
        <w:t xml:space="preserve">. </w:t>
      </w:r>
    </w:p>
    <w:p w:rsidR="004B7B4D" w:rsidRDefault="002B36B6">
      <w:hyperlink r:id="rId78" w:history="1">
        <w:r w:rsidR="00C3490D" w:rsidRPr="00C3490D">
          <w:rPr>
            <w:rStyle w:val="Hyperlink"/>
          </w:rPr>
          <w:t>ESC 2009 slideset.</w:t>
        </w:r>
      </w:hyperlink>
      <w:r w:rsidR="004B7B4D">
        <w:t xml:space="preserve"> </w:t>
      </w:r>
    </w:p>
    <w:p w:rsidR="00966C62" w:rsidRDefault="002B36B6">
      <w:hyperlink r:id="rId79" w:history="1">
        <w:r w:rsidR="004B7B4D" w:rsidRPr="004B7B4D">
          <w:rPr>
            <w:rStyle w:val="Hyperlink"/>
          </w:rPr>
          <w:t>Lancet article</w:t>
        </w:r>
      </w:hyperlink>
    </w:p>
    <w:p w:rsidR="00966C62" w:rsidRDefault="00966C62"/>
    <w:p w:rsidR="00F74212" w:rsidRDefault="00F74212"/>
    <w:p w:rsidR="00F74212" w:rsidRDefault="00F74212" w:rsidP="00F74212">
      <w:pPr>
        <w:pStyle w:val="Heading5"/>
      </w:pPr>
      <w:r>
        <w:t>TRILOGY</w:t>
      </w:r>
    </w:p>
    <w:p w:rsidR="00F74212" w:rsidRDefault="00F74212"/>
    <w:p w:rsidR="00F74212" w:rsidRDefault="00F74212">
      <w:r>
        <w:t xml:space="preserve">In patients treated medically (with or without prior angiography) and aged less than 75 years there was </w:t>
      </w:r>
      <w:hyperlink r:id="rId80" w:history="1">
        <w:r w:rsidRPr="00F74212">
          <w:rPr>
            <w:rStyle w:val="Hyperlink"/>
          </w:rPr>
          <w:t>no significant greater benefit from use of prasugrel</w:t>
        </w:r>
      </w:hyperlink>
      <w:r>
        <w:t xml:space="preserve"> over clopidogrel over mean of 17 months follow</w:t>
      </w:r>
      <w:r w:rsidR="00271368">
        <w:t>-</w:t>
      </w:r>
      <w:r>
        <w:t>up.</w:t>
      </w:r>
    </w:p>
    <w:p w:rsidR="00F74212" w:rsidRDefault="00F74212"/>
    <w:p w:rsidR="00F74212" w:rsidRDefault="00F74212"/>
    <w:p w:rsidR="00F74212" w:rsidRDefault="00F74212"/>
    <w:p w:rsidR="00F74212" w:rsidRDefault="00F74212"/>
    <w:p w:rsidR="00966C62" w:rsidRDefault="00966C62">
      <w:pPr>
        <w:pStyle w:val="Heading3"/>
      </w:pPr>
      <w:r>
        <w:t>Clopidogrel vs Ticagrelor</w:t>
      </w:r>
    </w:p>
    <w:p w:rsidR="00F74212" w:rsidRDefault="00F74212"/>
    <w:p w:rsidR="00F74212" w:rsidRDefault="00F74212"/>
    <w:p w:rsidR="00966C62" w:rsidRDefault="00966C62">
      <w:r>
        <w:lastRenderedPageBreak/>
        <w:t>Ticagrelor is not a thienopyridine, and has a reversible mode of action but needs to be administered twice a day. It is also not a prodrug.</w:t>
      </w:r>
    </w:p>
    <w:p w:rsidR="00966C62" w:rsidRDefault="002B36B6">
      <w:hyperlink r:id="rId81" w:history="1">
        <w:r w:rsidR="00966C62">
          <w:rPr>
            <w:rStyle w:val="Hyperlink"/>
          </w:rPr>
          <w:t>PLATO- NEJM 2009</w:t>
        </w:r>
      </w:hyperlink>
      <w:r w:rsidR="005F0E22">
        <w:t xml:space="preserve">. </w:t>
      </w:r>
      <w:hyperlink r:id="rId82" w:history="1">
        <w:r w:rsidR="005F0E22" w:rsidRPr="005F0E22">
          <w:rPr>
            <w:rStyle w:val="Hyperlink"/>
          </w:rPr>
          <w:t>Viewpoint in EHJ 2010</w:t>
        </w:r>
      </w:hyperlink>
    </w:p>
    <w:p w:rsidR="00966C62" w:rsidRDefault="002B36B6">
      <w:hyperlink r:id="rId83" w:history="1">
        <w:r w:rsidR="00966C62">
          <w:rPr>
            <w:rStyle w:val="Hyperlink"/>
          </w:rPr>
          <w:t>PLATO INVASIVE</w:t>
        </w:r>
      </w:hyperlink>
      <w:r w:rsidR="00966C62">
        <w:t>- 72% of the ACS patients underwent invasive management- this analysis shows benefit of Ticagrelor in this patient group. Notes comments about stent thrombosis.</w:t>
      </w:r>
    </w:p>
    <w:p w:rsidR="00966C62" w:rsidRDefault="002B36B6">
      <w:hyperlink r:id="rId84" w:history="1">
        <w:r w:rsidR="00966C62">
          <w:rPr>
            <w:rStyle w:val="Hyperlink"/>
          </w:rPr>
          <w:t>PLATO STEMI</w:t>
        </w:r>
      </w:hyperlink>
      <w:r w:rsidR="00966C62">
        <w:t>- patients were those scheduled to have PAMI. Fewer primary endpoints in the Ticagrelor group. Note the definite stent thrombosis rate is over 1%.</w:t>
      </w:r>
    </w:p>
    <w:p w:rsidR="00966C62" w:rsidRDefault="002B36B6">
      <w:hyperlink r:id="rId85" w:history="1">
        <w:r w:rsidR="00E12311" w:rsidRPr="00E12311">
          <w:rPr>
            <w:rStyle w:val="Hyperlink"/>
          </w:rPr>
          <w:t>PLATO diabetes</w:t>
        </w:r>
      </w:hyperlink>
      <w:r w:rsidR="00E12311">
        <w:t>- this analysis found around 20% reduction in primary endpoint in non-diabetics that was significant. Similar trend in smaller diabetic group but this did not reach significance. As expected the diabetic group was a higher risk group. But for a diabetic with a mortality risk of 5%, using Ticagrelor for the median of nine months would save 1 live per hundred patients.</w:t>
      </w:r>
    </w:p>
    <w:p w:rsidR="007C5F32" w:rsidRDefault="007C5F32">
      <w:r>
        <w:t xml:space="preserve">Data presented at ESC 2010 showing that </w:t>
      </w:r>
      <w:hyperlink r:id="rId86" w:history="1">
        <w:r w:rsidRPr="007C5F32">
          <w:rPr>
            <w:rStyle w:val="Hyperlink"/>
          </w:rPr>
          <w:t>loss of function alleles</w:t>
        </w:r>
      </w:hyperlink>
      <w:r>
        <w:t xml:space="preserve"> in CYP2C19 did not alter the benefits obtained from Ticagrelor. At the same meeting long term outcome in the CURE trial found that there was no difference in outcome </w:t>
      </w:r>
      <w:r w:rsidR="00230F64">
        <w:t xml:space="preserve">in thise with and those without loss of function alleles but I suppose to be recalled is that intervention rates were low. Apparently in PLATO there was a higher event in the first thirty days only in the clopidogrel group with loss of function alleles but not after that time interval- does this imply that it is the first thirty days that is particularly important after an ACS? Original article in The Lancet </w:t>
      </w:r>
      <w:hyperlink r:id="rId87" w:history="1">
        <w:r w:rsidR="00230F64" w:rsidRPr="00230F64">
          <w:rPr>
            <w:rStyle w:val="Hyperlink"/>
          </w:rPr>
          <w:t>(PLATO genetics)</w:t>
        </w:r>
      </w:hyperlink>
      <w:r w:rsidR="00230F64">
        <w:t>.</w:t>
      </w:r>
    </w:p>
    <w:p w:rsidR="007C5F32" w:rsidRDefault="007C5F32"/>
    <w:p w:rsidR="007C5F32" w:rsidRDefault="007C5F32"/>
    <w:p w:rsidR="00966C62" w:rsidRDefault="00966C62"/>
    <w:p w:rsidR="00966C62" w:rsidRDefault="00966C62">
      <w:pPr>
        <w:pStyle w:val="Heading3"/>
        <w:rPr>
          <w:rFonts w:ascii="Times New Roman" w:hAnsi="Times New Roman"/>
          <w:sz w:val="24"/>
        </w:rPr>
      </w:pPr>
      <w:r>
        <w:rPr>
          <w:rFonts w:ascii="Times New Roman" w:hAnsi="Times New Roman"/>
          <w:sz w:val="24"/>
        </w:rPr>
        <w:t>IIbIIIa blockers in UAP/NSTEMI</w:t>
      </w:r>
    </w:p>
    <w:p w:rsidR="00966C62" w:rsidRDefault="00966C62"/>
    <w:p w:rsidR="00966C62" w:rsidRDefault="00966C62"/>
    <w:p w:rsidR="00966C62" w:rsidRDefault="00966C62">
      <w:pPr>
        <w:pStyle w:val="Heading4"/>
      </w:pPr>
      <w:r>
        <w:t>GLYCOPROTEIN INHIBITORS GIVEN IV IN SHORT TERM</w:t>
      </w:r>
    </w:p>
    <w:p w:rsidR="00966C62" w:rsidRDefault="00966C62">
      <w:r>
        <w:t>(TRIALS WITH GIVEN PRIOR TO PRIOR PCI IN SEPARATE SECTION)</w:t>
      </w:r>
    </w:p>
    <w:p w:rsidR="00966C62" w:rsidRDefault="00966C62"/>
    <w:p w:rsidR="00966C62" w:rsidRDefault="00966C62">
      <w:pPr>
        <w:autoSpaceDE w:val="0"/>
        <w:autoSpaceDN w:val="0"/>
        <w:adjustRightInd w:val="0"/>
        <w:rPr>
          <w:szCs w:val="38"/>
          <w:lang w:val="en-US"/>
        </w:rPr>
      </w:pPr>
      <w:r>
        <w:rPr>
          <w:szCs w:val="38"/>
          <w:lang w:val="en-US"/>
        </w:rPr>
        <w:t>A Critical Appraisal of Platelet Glycoprotein IIb/IIIa Inhibition; JACC 2000</w:t>
      </w:r>
    </w:p>
    <w:p w:rsidR="00966C62" w:rsidRDefault="002B36B6">
      <w:pPr>
        <w:autoSpaceDE w:val="0"/>
        <w:autoSpaceDN w:val="0"/>
        <w:adjustRightInd w:val="0"/>
        <w:rPr>
          <w:szCs w:val="38"/>
          <w:lang w:val="en-US"/>
        </w:rPr>
      </w:pPr>
      <w:hyperlink r:id="rId88" w:history="1">
        <w:r w:rsidR="00966C62">
          <w:rPr>
            <w:rStyle w:val="Hyperlink"/>
            <w:szCs w:val="38"/>
            <w:lang w:val="en-US"/>
          </w:rPr>
          <w:t>Review of glycoprotein inhibitors 2000</w:t>
        </w:r>
      </w:hyperlink>
    </w:p>
    <w:p w:rsidR="00966C62" w:rsidRDefault="00966C62"/>
    <w:p w:rsidR="00966C62" w:rsidRDefault="00966C62">
      <w:pPr>
        <w:pStyle w:val="Heading6"/>
        <w:rPr>
          <w:sz w:val="24"/>
        </w:rPr>
      </w:pPr>
      <w:r>
        <w:rPr>
          <w:sz w:val="24"/>
        </w:rPr>
        <w:t>REVIEW</w:t>
      </w:r>
    </w:p>
    <w:p w:rsidR="00966C62" w:rsidRDefault="00966C62"/>
    <w:p w:rsidR="00966C62" w:rsidRDefault="00966C62"/>
    <w:p w:rsidR="00966C62" w:rsidRDefault="002B36B6">
      <w:hyperlink r:id="rId89" w:history="1">
        <w:r w:rsidR="00966C62">
          <w:rPr>
            <w:rStyle w:val="Hyperlink"/>
          </w:rPr>
          <w:t>Circulation 2002</w:t>
        </w:r>
      </w:hyperlink>
    </w:p>
    <w:p w:rsidR="00966C62" w:rsidRDefault="00966C62"/>
    <w:p w:rsidR="00966C62" w:rsidRDefault="00966C62">
      <w:pPr>
        <w:pStyle w:val="Heading6"/>
        <w:rPr>
          <w:sz w:val="24"/>
        </w:rPr>
      </w:pPr>
      <w:r>
        <w:rPr>
          <w:sz w:val="24"/>
        </w:rPr>
        <w:t>PRISM</w:t>
      </w:r>
    </w:p>
    <w:p w:rsidR="00966C62" w:rsidRDefault="00966C62">
      <w:r>
        <w:t>A comparison of asprin plus tirofiban with asprin plus heparin for unstable angina, the PRISM study</w:t>
      </w:r>
    </w:p>
    <w:p w:rsidR="00966C62" w:rsidRDefault="00966C62"/>
    <w:p w:rsidR="00966C62" w:rsidRDefault="00966C62">
      <w:r>
        <w:t>ie MK383 study- one I spent so much time with when I was at GLH.</w:t>
      </w:r>
    </w:p>
    <w:p w:rsidR="00966C62" w:rsidRDefault="00966C62"/>
    <w:p w:rsidR="00966C62" w:rsidRDefault="00966C62">
      <w:r>
        <w:lastRenderedPageBreak/>
        <w:t>Primary endpoint was composite endpoint of death, myocardial infarction, or refractory ischaemia at 48 hours.</w:t>
      </w:r>
    </w:p>
    <w:p w:rsidR="00966C62" w:rsidRDefault="00966C62"/>
    <w:p w:rsidR="00966C62" w:rsidRDefault="00966C62">
      <w:r>
        <w:t>The incidence of the composite endpoint was 32% lower at 48 hours in the group that received tirofiban (3.8% vs 5.6% with heparin). Percutaneous revascularisation was performed in 1.9% of the patients in the first 48 hours.</w:t>
      </w:r>
    </w:p>
    <w:p w:rsidR="00966C62" w:rsidRDefault="00966C62"/>
    <w:p w:rsidR="00966C62" w:rsidRDefault="00966C62">
      <w:r>
        <w:t>At 30 days, the composite endpoint, with the addition of readmission to hosp for unstable angina, was similar in the two groups (15.9% in tirofiban group vs 17.1% in the heparin group, p=0.34).</w:t>
      </w:r>
    </w:p>
    <w:p w:rsidR="00966C62" w:rsidRDefault="00966C62"/>
    <w:p w:rsidR="00966C62" w:rsidRDefault="00966C62">
      <w:r>
        <w:t>There was a trend towards less infarction or death in the group who received tirofiban. Mortality 2.3% in tirofiban group vs 3.6% in heparin group, p=0.02).</w:t>
      </w:r>
    </w:p>
    <w:p w:rsidR="00966C62" w:rsidRDefault="00966C62"/>
    <w:p w:rsidR="00966C62" w:rsidRDefault="00966C62"/>
    <w:p w:rsidR="00966C62" w:rsidRDefault="00966C62"/>
    <w:p w:rsidR="00966C62" w:rsidRDefault="00966C62">
      <w:pPr>
        <w:tabs>
          <w:tab w:val="left" w:pos="2330"/>
          <w:tab w:val="left" w:pos="7834"/>
        </w:tabs>
      </w:pPr>
      <w:r>
        <w:rPr>
          <w:b/>
        </w:rPr>
        <w:t>Citation:</w:t>
      </w:r>
      <w:r>
        <w:tab/>
        <w:t>Supplement to Journal of the American College of Cardiology February 2000, Vol. 35, Issue 2, Suppl. A, page 366</w:t>
      </w:r>
    </w:p>
    <w:p w:rsidR="00966C62" w:rsidRDefault="00966C62">
      <w:r>
        <w:t>Benefit of Treatment With Tirofiban for Patients With Unstable Angina According to Treatment Regime and Troponin Status</w:t>
      </w:r>
    </w:p>
    <w:p w:rsidR="00966C62" w:rsidRDefault="00966C62">
      <w:pPr>
        <w:tabs>
          <w:tab w:val="left" w:pos="7834"/>
        </w:tabs>
        <w:rPr>
          <w:i/>
        </w:rPr>
      </w:pPr>
      <w:r>
        <w:t>The PRISM trial demonstrated that the platelet glycoprotein IIb/IIIa receptor antagonist tirofiban reduces cardiac events (death, AMI) in patients with unstable angina. This therapeutic benefit was mainly achieved in patients with elevated levels of either troponin I (TnI) or troponin T (TnT). We investigated, whether this benefit at 30-day follow-up was related to the treatment regime chosen after the 48-hour infusion period.</w:t>
      </w:r>
      <w:r>
        <w:br/>
      </w:r>
      <w:r>
        <w:rPr>
          <w:b/>
        </w:rPr>
        <w:t>Methods and Results:</w:t>
      </w:r>
      <w:r>
        <w:t xml:space="preserve"> Baseline plasma samples for measurements of troponin I (TnI, Abbott) and troponin T (TnT) were available in 2240 patients of the PRISM trial (69%). TnI was &gt;1.0 µg/L in 28.1% and TnT was &gt;0.1 µg/L in 28.9% of the patients. Coronary revascularization following 48-hour infusion therapy was necessary in 21.3% of the patients; without a difference between heparin and tirofiban group (21.6% vs. 21.0%; heparin vs. tirofiban; </w:t>
      </w:r>
      <w:r>
        <w:rPr>
          <w:i/>
        </w:rPr>
        <w:t>P</w:t>
      </w:r>
      <w:r>
        <w:t xml:space="preserve"> = 0.76). For TnI-positive patients receiving heparin, however, the recurrence of chest pain during initial 48 hours (9.3 versus 3.0%; </w:t>
      </w:r>
      <w:r>
        <w:rPr>
          <w:i/>
        </w:rPr>
        <w:t>P</w:t>
      </w:r>
      <w:r>
        <w:t xml:space="preserve"> = 0.003), the necessity for coronary revascularization following the 48-hour infusion period (34.0 vs. 17.3%; </w:t>
      </w:r>
      <w:r>
        <w:rPr>
          <w:i/>
        </w:rPr>
        <w:t>P</w:t>
      </w:r>
      <w:r>
        <w:t xml:space="preserve"> &lt; 0.001), and the duration of hospitalization (15 vs. 8 d; </w:t>
      </w:r>
      <w:r>
        <w:rPr>
          <w:i/>
        </w:rPr>
        <w:t>P</w:t>
      </w:r>
      <w:r>
        <w:t xml:space="preserve"> &lt; 0.001) was higher as compared to TnI negative patients. When such TnI-positive patients were treated with tirofiban, this difference was no longer observed for any of these variables. Regarding the 30-day follow-up, the benefit of treatment with tirofiban in troponin-positive patients was independent of the treatment regime following the 48-hour infusion therapy (OR 0.37 vs. 0.33; patients with vs. patients without coronary intervention). Similar results were obtained for TnT measurements.</w:t>
      </w:r>
      <w:r>
        <w:br/>
      </w:r>
      <w:r>
        <w:rPr>
          <w:b/>
        </w:rPr>
        <w:t>Conclusions:</w:t>
      </w:r>
      <w:r>
        <w:t xml:space="preserve"> Tirofiban was highly effective in reducing both major cardiac events and necessity for coronary intervention. This outstanding benefit of tirofiban in troponin-positive patients was independent of an interventional procedure.</w:t>
      </w:r>
    </w:p>
    <w:p w:rsidR="00966C62" w:rsidRDefault="00966C62">
      <w:r>
        <w:t>My note: the above is fine if one does intervene in patients with the same threshold as in this study, ie if local practice is very conservative then we do not know for use how useful these drugs are, in other words what is really needed is data which show that these drugs are very useful even if local access to intervention is less, given the findings of GUSTO IV which has been interpreted to possible reflect less access to intervention early</w:t>
      </w:r>
    </w:p>
    <w:p w:rsidR="00966C62" w:rsidRDefault="00966C62">
      <w:pPr>
        <w:pBdr>
          <w:bottom w:val="single" w:sz="6" w:space="1" w:color="auto"/>
        </w:pBdr>
      </w:pPr>
    </w:p>
    <w:p w:rsidR="00966C62" w:rsidRDefault="00966C62"/>
    <w:p w:rsidR="00966C62" w:rsidRDefault="00966C62"/>
    <w:p w:rsidR="00966C62" w:rsidRDefault="00966C62">
      <w:pPr>
        <w:pStyle w:val="Heading6"/>
        <w:rPr>
          <w:sz w:val="24"/>
        </w:rPr>
      </w:pPr>
      <w:r>
        <w:rPr>
          <w:sz w:val="24"/>
        </w:rPr>
        <w:t>PRISM-PLUS</w:t>
      </w:r>
    </w:p>
    <w:p w:rsidR="00966C62" w:rsidRDefault="00966C62"/>
    <w:p w:rsidR="00966C62" w:rsidRDefault="00966C62"/>
    <w:p w:rsidR="00966C62" w:rsidRDefault="00966C62"/>
    <w:p w:rsidR="00966C62" w:rsidRDefault="00966C62"/>
    <w:p w:rsidR="00966C62" w:rsidRDefault="00966C62">
      <w:pPr>
        <w:autoSpaceDE w:val="0"/>
        <w:autoSpaceDN w:val="0"/>
        <w:adjustRightInd w:val="0"/>
        <w:rPr>
          <w:szCs w:val="37"/>
          <w:lang w:val="en-US"/>
        </w:rPr>
      </w:pPr>
      <w:r>
        <w:rPr>
          <w:szCs w:val="37"/>
          <w:lang w:val="en-US"/>
        </w:rPr>
        <w:t>Intracoronary Thrombus and Platelet Glycoprotein IIb/IIIa</w:t>
      </w:r>
    </w:p>
    <w:p w:rsidR="00966C62" w:rsidRDefault="00966C62">
      <w:pPr>
        <w:autoSpaceDE w:val="0"/>
        <w:autoSpaceDN w:val="0"/>
        <w:adjustRightInd w:val="0"/>
        <w:rPr>
          <w:szCs w:val="37"/>
          <w:lang w:val="en-US"/>
        </w:rPr>
      </w:pPr>
      <w:r>
        <w:rPr>
          <w:szCs w:val="37"/>
          <w:lang w:val="en-US"/>
        </w:rPr>
        <w:t>Receptor Blockade With Tirofiban in Unstable Angina or</w:t>
      </w:r>
    </w:p>
    <w:p w:rsidR="00966C62" w:rsidRDefault="00966C62">
      <w:r>
        <w:rPr>
          <w:szCs w:val="37"/>
          <w:lang w:val="en-US"/>
        </w:rPr>
        <w:t>Non–Q-Wave Myocardial Infarction</w:t>
      </w:r>
    </w:p>
    <w:p w:rsidR="00966C62" w:rsidRDefault="002B36B6">
      <w:hyperlink r:id="rId90" w:history="1">
        <w:r w:rsidR="00966C62">
          <w:rPr>
            <w:rStyle w:val="Hyperlink"/>
          </w:rPr>
          <w:t>Intracoronary clot in PRISM Plus</w:t>
        </w:r>
      </w:hyperlink>
    </w:p>
    <w:p w:rsidR="00966C62" w:rsidRDefault="00966C62">
      <w:pPr>
        <w:pStyle w:val="Heading6"/>
        <w:rPr>
          <w:sz w:val="24"/>
        </w:rPr>
      </w:pPr>
      <w:r>
        <w:rPr>
          <w:sz w:val="24"/>
        </w:rPr>
        <w:t>PARAGON</w:t>
      </w:r>
    </w:p>
    <w:p w:rsidR="00966C62" w:rsidRDefault="00966C62"/>
    <w:p w:rsidR="00966C62" w:rsidRDefault="00966C62">
      <w:pPr>
        <w:autoSpaceDE w:val="0"/>
        <w:autoSpaceDN w:val="0"/>
        <w:adjustRightInd w:val="0"/>
        <w:rPr>
          <w:szCs w:val="37"/>
          <w:lang w:val="en-US"/>
        </w:rPr>
      </w:pPr>
      <w:r>
        <w:rPr>
          <w:szCs w:val="37"/>
          <w:lang w:val="en-US"/>
        </w:rPr>
        <w:t>Benefit of Glycoprotein IIb/IIIa Inhibition in Patients With</w:t>
      </w:r>
    </w:p>
    <w:p w:rsidR="00966C62" w:rsidRDefault="00966C62">
      <w:pPr>
        <w:autoSpaceDE w:val="0"/>
        <w:autoSpaceDN w:val="0"/>
        <w:adjustRightInd w:val="0"/>
        <w:rPr>
          <w:szCs w:val="37"/>
          <w:lang w:val="en-US"/>
        </w:rPr>
      </w:pPr>
      <w:r>
        <w:rPr>
          <w:szCs w:val="37"/>
          <w:lang w:val="en-US"/>
        </w:rPr>
        <w:t>Acute Coronary Syndromes and Troponin T–Positive Status</w:t>
      </w:r>
    </w:p>
    <w:p w:rsidR="00966C62" w:rsidRDefault="00966C62">
      <w:pPr>
        <w:pStyle w:val="Heading6"/>
        <w:rPr>
          <w:sz w:val="24"/>
        </w:rPr>
      </w:pPr>
      <w:r>
        <w:rPr>
          <w:sz w:val="24"/>
        </w:rPr>
        <w:t>The PARAGON-B Troponin T Substudy</w:t>
      </w:r>
    </w:p>
    <w:p w:rsidR="00966C62" w:rsidRDefault="002B36B6">
      <w:hyperlink r:id="rId91" w:history="1">
        <w:r w:rsidR="00966C62">
          <w:rPr>
            <w:rStyle w:val="Hyperlink"/>
          </w:rPr>
          <w:t>paragon</w:t>
        </w:r>
      </w:hyperlink>
    </w:p>
    <w:p w:rsidR="00966C62" w:rsidRDefault="00966C62">
      <w:pPr>
        <w:pStyle w:val="Heading6"/>
        <w:rPr>
          <w:sz w:val="24"/>
        </w:rPr>
      </w:pPr>
      <w:r>
        <w:rPr>
          <w:sz w:val="24"/>
        </w:rPr>
        <w:t>TACTICS</w:t>
      </w:r>
    </w:p>
    <w:p w:rsidR="00966C62" w:rsidRDefault="00966C62"/>
    <w:p w:rsidR="00966C62" w:rsidRDefault="002B36B6">
      <w:hyperlink r:id="rId92" w:history="1">
        <w:r w:rsidR="00966C62">
          <w:rPr>
            <w:rStyle w:val="Hyperlink"/>
          </w:rPr>
          <w:t>TACTICS</w:t>
        </w:r>
      </w:hyperlink>
    </w:p>
    <w:p w:rsidR="00966C62" w:rsidRDefault="00966C62"/>
    <w:p w:rsidR="00966C62" w:rsidRDefault="00966C62">
      <w:pPr>
        <w:pStyle w:val="Heading6"/>
        <w:rPr>
          <w:sz w:val="24"/>
        </w:rPr>
      </w:pPr>
      <w:r>
        <w:rPr>
          <w:sz w:val="24"/>
        </w:rPr>
        <w:t>A to Z trial</w:t>
      </w:r>
    </w:p>
    <w:p w:rsidR="00966C62" w:rsidRDefault="002B36B6">
      <w:hyperlink r:id="rId93" w:history="1">
        <w:r w:rsidR="00966C62">
          <w:rPr>
            <w:rStyle w:val="Hyperlink"/>
          </w:rPr>
          <w:t>IHD ACC2003.pdf</w:t>
        </w:r>
      </w:hyperlink>
    </w:p>
    <w:p w:rsidR="00966C62" w:rsidRDefault="00966C62">
      <w:r>
        <w:t>Seems to show that enoxaparin is as good as IV heparin when given to patients on aspirin and tirofiban after an acute coronary syndrome.</w:t>
      </w:r>
    </w:p>
    <w:p w:rsidR="00966C62" w:rsidRDefault="00966C62"/>
    <w:p w:rsidR="00966C62" w:rsidRDefault="00966C62"/>
    <w:p w:rsidR="00966C62" w:rsidRDefault="00966C62">
      <w:pPr>
        <w:pStyle w:val="Heading6"/>
        <w:rPr>
          <w:sz w:val="24"/>
        </w:rPr>
      </w:pPr>
      <w:r>
        <w:rPr>
          <w:sz w:val="24"/>
        </w:rPr>
        <w:t>ACUITY</w:t>
      </w:r>
    </w:p>
    <w:p w:rsidR="00966C62" w:rsidRDefault="002B36B6">
      <w:hyperlink r:id="rId94" w:history="1">
        <w:r w:rsidR="00966C62">
          <w:rPr>
            <w:rStyle w:val="Hyperlink"/>
          </w:rPr>
          <w:t>Bivalarudin shown to be acceptable substitute</w:t>
        </w:r>
      </w:hyperlink>
      <w:r w:rsidR="00966C62">
        <w:t xml:space="preserve"> for heparin when patients treated with GP2b3a blockers</w:t>
      </w:r>
    </w:p>
    <w:p w:rsidR="00966C62" w:rsidRDefault="00966C62"/>
    <w:p w:rsidR="00966C62" w:rsidRDefault="00966C62"/>
    <w:p w:rsidR="00966C62" w:rsidRDefault="00966C62"/>
    <w:p w:rsidR="00966C62" w:rsidRDefault="00966C62">
      <w:pPr>
        <w:pStyle w:val="Heading4"/>
      </w:pPr>
      <w:r>
        <w:t>GLYCOPROTEIN INHIBITORS GIVEN ORALLY IN MEDIUM TERM</w:t>
      </w:r>
    </w:p>
    <w:p w:rsidR="00966C62" w:rsidRDefault="00966C62"/>
    <w:p w:rsidR="00966C62" w:rsidRDefault="00966C62">
      <w:pPr>
        <w:autoSpaceDE w:val="0"/>
        <w:autoSpaceDN w:val="0"/>
        <w:adjustRightInd w:val="0"/>
        <w:rPr>
          <w:szCs w:val="38"/>
          <w:lang w:val="en-US"/>
        </w:rPr>
      </w:pPr>
      <w:r>
        <w:rPr>
          <w:szCs w:val="38"/>
          <w:lang w:val="en-US"/>
        </w:rPr>
        <w:t>A Critical Appraisal of Platelet Glycoprotein IIb/IIIa Inhibition; JACC 2000</w:t>
      </w:r>
    </w:p>
    <w:p w:rsidR="00966C62" w:rsidRDefault="002B36B6">
      <w:pPr>
        <w:autoSpaceDE w:val="0"/>
        <w:autoSpaceDN w:val="0"/>
        <w:adjustRightInd w:val="0"/>
        <w:rPr>
          <w:szCs w:val="38"/>
          <w:lang w:val="en-US"/>
        </w:rPr>
      </w:pPr>
      <w:hyperlink r:id="rId95" w:history="1">
        <w:r w:rsidR="00966C62">
          <w:rPr>
            <w:rStyle w:val="Hyperlink"/>
            <w:szCs w:val="38"/>
            <w:lang w:val="en-US"/>
          </w:rPr>
          <w:t>Review of glycoprotein inhibitors 2000</w:t>
        </w:r>
      </w:hyperlink>
    </w:p>
    <w:p w:rsidR="00966C62" w:rsidRDefault="00966C62">
      <w:pPr>
        <w:autoSpaceDE w:val="0"/>
        <w:autoSpaceDN w:val="0"/>
        <w:adjustRightInd w:val="0"/>
        <w:rPr>
          <w:szCs w:val="38"/>
          <w:lang w:val="en-US"/>
        </w:rPr>
      </w:pPr>
    </w:p>
    <w:p w:rsidR="00966C62" w:rsidRDefault="00966C62">
      <w:pPr>
        <w:pStyle w:val="Heading6"/>
        <w:rPr>
          <w:sz w:val="24"/>
        </w:rPr>
      </w:pPr>
      <w:r>
        <w:rPr>
          <w:sz w:val="24"/>
        </w:rPr>
        <w:lastRenderedPageBreak/>
        <w:t>REVIEW</w:t>
      </w:r>
      <w:hyperlink r:id="rId96" w:history="1">
        <w:r>
          <w:rPr>
            <w:rStyle w:val="Hyperlink"/>
            <w:sz w:val="24"/>
          </w:rPr>
          <w:t>Circulation 2002</w:t>
        </w:r>
      </w:hyperlink>
    </w:p>
    <w:p w:rsidR="00966C62" w:rsidRDefault="00966C62">
      <w:pPr>
        <w:autoSpaceDE w:val="0"/>
        <w:autoSpaceDN w:val="0"/>
        <w:adjustRightInd w:val="0"/>
      </w:pPr>
    </w:p>
    <w:p w:rsidR="00966C62" w:rsidRDefault="00966C62">
      <w:pPr>
        <w:pStyle w:val="Heading6"/>
        <w:rPr>
          <w:sz w:val="24"/>
        </w:rPr>
      </w:pPr>
      <w:r>
        <w:rPr>
          <w:sz w:val="24"/>
        </w:rPr>
        <w:t>SYMPHONY</w:t>
      </w:r>
    </w:p>
    <w:p w:rsidR="00966C62" w:rsidRDefault="00966C62"/>
    <w:p w:rsidR="00966C62" w:rsidRDefault="00966C62"/>
    <w:p w:rsidR="00966C62" w:rsidRDefault="00966C62"/>
    <w:p w:rsidR="00966C62" w:rsidRDefault="00966C62"/>
    <w:p w:rsidR="00966C62" w:rsidRDefault="00966C62"/>
    <w:p w:rsidR="00966C62" w:rsidRDefault="00966C62">
      <w:pPr>
        <w:pStyle w:val="Heading3"/>
        <w:rPr>
          <w:rFonts w:ascii="Times New Roman" w:hAnsi="Times New Roman"/>
          <w:sz w:val="24"/>
        </w:rPr>
      </w:pPr>
      <w:r>
        <w:rPr>
          <w:rFonts w:ascii="Times New Roman" w:hAnsi="Times New Roman"/>
          <w:sz w:val="24"/>
        </w:rPr>
        <w:t>ASPIRIN</w:t>
      </w:r>
    </w:p>
    <w:p w:rsidR="00966C62" w:rsidRDefault="00966C62"/>
    <w:p w:rsidR="00966C62" w:rsidRDefault="00966C62"/>
    <w:p w:rsidR="00966C62" w:rsidRDefault="00966C62">
      <w:pPr>
        <w:pStyle w:val="Heading4"/>
      </w:pPr>
      <w:r>
        <w:t>SECONDARY PREVENTION</w:t>
      </w:r>
    </w:p>
    <w:p w:rsidR="00966C62" w:rsidRDefault="00966C62">
      <w:pPr>
        <w:pBdr>
          <w:bottom w:val="single" w:sz="6" w:space="1" w:color="auto"/>
        </w:pBdr>
      </w:pPr>
    </w:p>
    <w:p w:rsidR="00966C62" w:rsidRDefault="00966C62"/>
    <w:p w:rsidR="00966C62" w:rsidRDefault="00966C62">
      <w:pPr>
        <w:pStyle w:val="Heading6"/>
        <w:rPr>
          <w:sz w:val="24"/>
        </w:rPr>
      </w:pPr>
      <w:r>
        <w:rPr>
          <w:sz w:val="24"/>
        </w:rPr>
        <w:t>Early after CABG surgery</w:t>
      </w:r>
    </w:p>
    <w:p w:rsidR="00966C62" w:rsidRDefault="002B36B6">
      <w:hyperlink r:id="rId97" w:history="1">
        <w:r w:rsidR="00966C62">
          <w:rPr>
            <w:rStyle w:val="Hyperlink"/>
          </w:rPr>
          <w:t>Use of Aspirin after CABG Surgery NEJM 2002</w:t>
        </w:r>
      </w:hyperlink>
    </w:p>
    <w:p w:rsidR="00966C62" w:rsidRDefault="00966C62">
      <w:pPr>
        <w:rPr>
          <w:szCs w:val="18"/>
          <w:lang w:val="en-US"/>
        </w:rPr>
      </w:pPr>
      <w:r>
        <w:rPr>
          <w:szCs w:val="18"/>
          <w:lang w:val="en-US"/>
        </w:rPr>
        <w:t>Among patients who received aspirin (up to 650 mg)within 48 hours after revascularization,</w:t>
      </w:r>
    </w:p>
    <w:p w:rsidR="00966C62" w:rsidRDefault="00966C62">
      <w:pPr>
        <w:rPr>
          <w:szCs w:val="18"/>
          <w:lang w:val="en-US"/>
        </w:rPr>
      </w:pPr>
    </w:p>
    <w:p w:rsidR="00966C62" w:rsidRDefault="00966C62">
      <w:pPr>
        <w:rPr>
          <w:szCs w:val="18"/>
          <w:lang w:val="en-US"/>
        </w:rPr>
      </w:pPr>
      <w:r>
        <w:rPr>
          <w:szCs w:val="18"/>
          <w:lang w:val="en-US"/>
        </w:rPr>
        <w:t>subsequent mortality was 1.3 percent (40 of 2999 patients),as compared with 4.0 percent among those</w:t>
      </w:r>
    </w:p>
    <w:p w:rsidR="00966C62" w:rsidRDefault="00966C62">
      <w:pPr>
        <w:rPr>
          <w:szCs w:val="18"/>
          <w:lang w:val="en-US"/>
        </w:rPr>
      </w:pPr>
      <w:r>
        <w:rPr>
          <w:szCs w:val="18"/>
          <w:lang w:val="en-US"/>
        </w:rPr>
        <w:t>who did not receive aspirin during this period (81 of P&lt;0.001).</w:t>
      </w:r>
    </w:p>
    <w:p w:rsidR="00966C62" w:rsidRDefault="00966C62">
      <w:pPr>
        <w:rPr>
          <w:szCs w:val="18"/>
          <w:lang w:val="en-US"/>
        </w:rPr>
      </w:pPr>
    </w:p>
    <w:p w:rsidR="00966C62" w:rsidRDefault="00966C62">
      <w:pPr>
        <w:rPr>
          <w:szCs w:val="18"/>
          <w:lang w:val="en-US"/>
        </w:rPr>
      </w:pPr>
      <w:r>
        <w:rPr>
          <w:szCs w:val="18"/>
          <w:lang w:val="en-US"/>
        </w:rPr>
        <w:t xml:space="preserve">Aspirin therapy was associated with 48 percent reduction in the incidence of myocardial infarction (2.8 percent vs.5.4 percent,P&lt;0.001), </w:t>
      </w:r>
    </w:p>
    <w:p w:rsidR="00966C62" w:rsidRDefault="00966C62">
      <w:pPr>
        <w:rPr>
          <w:szCs w:val="18"/>
          <w:lang w:val="en-US"/>
        </w:rPr>
      </w:pPr>
    </w:p>
    <w:p w:rsidR="00966C62" w:rsidRDefault="00966C62">
      <w:pPr>
        <w:rPr>
          <w:szCs w:val="18"/>
          <w:lang w:val="en-US"/>
        </w:rPr>
      </w:pPr>
      <w:r>
        <w:rPr>
          <w:szCs w:val="18"/>
          <w:lang w:val="en-US"/>
        </w:rPr>
        <w:t>a 50 percent reduction in the incidence of stroke (1.3 percent vs.2.6 percent,P=0.01),</w:t>
      </w:r>
    </w:p>
    <w:p w:rsidR="00966C62" w:rsidRDefault="00966C62">
      <w:pPr>
        <w:rPr>
          <w:szCs w:val="18"/>
          <w:lang w:val="en-US"/>
        </w:rPr>
      </w:pPr>
    </w:p>
    <w:p w:rsidR="00966C62" w:rsidRDefault="00966C62">
      <w:pPr>
        <w:rPr>
          <w:szCs w:val="18"/>
          <w:lang w:val="en-US"/>
        </w:rPr>
      </w:pPr>
      <w:r>
        <w:rPr>
          <w:szCs w:val="18"/>
          <w:lang w:val="en-US"/>
        </w:rPr>
        <w:t>a 74 percent reduction the incidence of renal failure (0.9 percent vs.3.4 percent,P&lt;0.001),and a 62 percent reduction in the of bowel infarction (0.3 percent vs.0.8 cent,P=0.01</w:t>
      </w:r>
    </w:p>
    <w:p w:rsidR="00966C62" w:rsidRDefault="00966C62">
      <w:pPr>
        <w:rPr>
          <w:szCs w:val="18"/>
          <w:lang w:val="en-US"/>
        </w:rPr>
      </w:pPr>
    </w:p>
    <w:p w:rsidR="00966C62" w:rsidRDefault="00966C62">
      <w:pPr>
        <w:rPr>
          <w:szCs w:val="18"/>
          <w:lang w:val="en-US"/>
        </w:rPr>
      </w:pPr>
    </w:p>
    <w:p w:rsidR="00966C62" w:rsidRDefault="00966C62">
      <w:pPr>
        <w:pStyle w:val="Heading6"/>
        <w:rPr>
          <w:lang w:val="en-US"/>
        </w:rPr>
      </w:pPr>
      <w:r>
        <w:rPr>
          <w:lang w:val="en-US"/>
        </w:rPr>
        <w:t>Aspirin withdrawal- Risk</w:t>
      </w:r>
    </w:p>
    <w:p w:rsidR="00966C62" w:rsidRDefault="00966C62">
      <w:pPr>
        <w:rPr>
          <w:szCs w:val="18"/>
          <w:lang w:val="en-US"/>
        </w:rPr>
      </w:pPr>
    </w:p>
    <w:p w:rsidR="00966C62" w:rsidRDefault="00966C62">
      <w:pPr>
        <w:autoSpaceDE w:val="0"/>
        <w:autoSpaceDN w:val="0"/>
        <w:adjustRightInd w:val="0"/>
        <w:rPr>
          <w:color w:val="231F20"/>
          <w:szCs w:val="28"/>
          <w:lang w:val="en-US"/>
        </w:rPr>
      </w:pPr>
      <w:r>
        <w:rPr>
          <w:color w:val="231F20"/>
          <w:szCs w:val="38"/>
          <w:lang w:val="en-US"/>
        </w:rPr>
        <w:t xml:space="preserve">Coronary Syndromes Following Aspirin Withdrawal </w:t>
      </w:r>
      <w:r>
        <w:rPr>
          <w:color w:val="231F20"/>
          <w:szCs w:val="28"/>
          <w:lang w:val="en-US"/>
        </w:rPr>
        <w:t>A Special Risk for Late Stent Thrombosis</w:t>
      </w:r>
    </w:p>
    <w:p w:rsidR="00966C62" w:rsidRDefault="00966C62">
      <w:pPr>
        <w:autoSpaceDE w:val="0"/>
        <w:autoSpaceDN w:val="0"/>
        <w:adjustRightInd w:val="0"/>
        <w:rPr>
          <w:color w:val="231F20"/>
          <w:szCs w:val="22"/>
          <w:lang w:val="fr-FR"/>
        </w:rPr>
      </w:pPr>
      <w:r>
        <w:rPr>
          <w:color w:val="231F20"/>
          <w:szCs w:val="22"/>
          <w:lang w:val="fr-FR"/>
        </w:rPr>
        <w:t>Emile Ferrari, MD, Mustapha Benhamou, MD, Pierre Cerboni, MD, Baudouy Marcel, MD</w:t>
      </w:r>
    </w:p>
    <w:p w:rsidR="00966C62" w:rsidRDefault="00966C62">
      <w:pPr>
        <w:autoSpaceDE w:val="0"/>
        <w:autoSpaceDN w:val="0"/>
        <w:adjustRightInd w:val="0"/>
        <w:rPr>
          <w:i/>
          <w:iCs/>
          <w:color w:val="231F20"/>
          <w:szCs w:val="22"/>
          <w:lang w:val="en-US"/>
        </w:rPr>
      </w:pPr>
      <w:r>
        <w:rPr>
          <w:i/>
          <w:iCs/>
          <w:color w:val="231F20"/>
          <w:szCs w:val="22"/>
          <w:lang w:val="en-US"/>
        </w:rPr>
        <w:t>Nice, France</w:t>
      </w:r>
    </w:p>
    <w:p w:rsidR="00966C62" w:rsidRDefault="00966C62">
      <w:pPr>
        <w:autoSpaceDE w:val="0"/>
        <w:autoSpaceDN w:val="0"/>
        <w:adjustRightInd w:val="0"/>
        <w:rPr>
          <w:color w:val="231F20"/>
          <w:szCs w:val="18"/>
          <w:lang w:val="en-US"/>
        </w:rPr>
      </w:pPr>
      <w:r>
        <w:rPr>
          <w:color w:val="231F20"/>
          <w:szCs w:val="18"/>
          <w:lang w:val="en-US"/>
        </w:rPr>
        <w:t>OBJECTIVES We sought to determine whether aspirin withdrawal is an encountered situation in coronary disease patients who relapsed.</w:t>
      </w:r>
    </w:p>
    <w:p w:rsidR="00966C62" w:rsidRDefault="00966C62">
      <w:pPr>
        <w:autoSpaceDE w:val="0"/>
        <w:autoSpaceDN w:val="0"/>
        <w:adjustRightInd w:val="0"/>
        <w:rPr>
          <w:color w:val="231F20"/>
          <w:szCs w:val="18"/>
          <w:lang w:val="en-US"/>
        </w:rPr>
      </w:pPr>
      <w:r>
        <w:rPr>
          <w:color w:val="231F20"/>
          <w:szCs w:val="18"/>
          <w:lang w:val="en-US"/>
        </w:rPr>
        <w:lastRenderedPageBreak/>
        <w:t>BACKGROUND Despite the recognized benefits of aspirin in coronary disease, and because of the threat of bleeding or poor compliance, aspirin intake is sometimes stopped. It is not known whether withdrawal of aspirin can be harmful in coronary-disease patients.</w:t>
      </w:r>
    </w:p>
    <w:p w:rsidR="00966C62" w:rsidRDefault="00966C62">
      <w:pPr>
        <w:autoSpaceDE w:val="0"/>
        <w:autoSpaceDN w:val="0"/>
        <w:adjustRightInd w:val="0"/>
        <w:rPr>
          <w:color w:val="231F20"/>
          <w:szCs w:val="18"/>
          <w:lang w:val="en-US"/>
        </w:rPr>
      </w:pPr>
      <w:r>
        <w:rPr>
          <w:color w:val="231F20"/>
          <w:szCs w:val="18"/>
          <w:lang w:val="en-US"/>
        </w:rPr>
        <w:t>METHODS Between September 1999 and April 2002, a total of 1,236 patients hospitalized for acute coronary syndrome (ACS) were questioned in order to determine whether aspirin intake had been interrupted.</w:t>
      </w:r>
    </w:p>
    <w:p w:rsidR="00966C62" w:rsidRDefault="00966C62">
      <w:pPr>
        <w:autoSpaceDE w:val="0"/>
        <w:autoSpaceDN w:val="0"/>
        <w:adjustRightInd w:val="0"/>
        <w:rPr>
          <w:color w:val="231F20"/>
          <w:szCs w:val="18"/>
          <w:lang w:val="en-US"/>
        </w:rPr>
      </w:pPr>
      <w:r>
        <w:rPr>
          <w:color w:val="231F20"/>
          <w:szCs w:val="18"/>
          <w:lang w:val="en-US"/>
        </w:rPr>
        <w:t>RESULTS Fifty-one of these ACSs occurred within 1 month after aspirin withdrawal. This represents 4.1% of all coronary events but 13.3% of recurrences. Among those patients who relapsed, the incidence of ST-segment elevation ACS was higher in those who stopped aspirin when compared to the 332 patients who did not stop aspirin (39% vs. 18%; p _ 0.001). Ten (20%) cases involved a thrombosis of an uncoated stent implanted on average 15.5 _ 6.5 months previously. Mean delay between aspirin withdrawal and the acute coronary event was 10 _ 1.9 days. Reasons for aspirin withdrawal included minor surgery in 7 cases, fibroscopy in 8 cases, dental treatment in 13 cases, bleeding in 3 cases, and patient non-compliance in 20 cases.</w:t>
      </w:r>
    </w:p>
    <w:p w:rsidR="00966C62" w:rsidRDefault="00966C62">
      <w:pPr>
        <w:autoSpaceDE w:val="0"/>
        <w:autoSpaceDN w:val="0"/>
        <w:adjustRightInd w:val="0"/>
        <w:rPr>
          <w:rFonts w:ascii="ACaslon-Regular" w:hAnsi="ACaslon-Regular"/>
          <w:color w:val="231F20"/>
          <w:sz w:val="18"/>
          <w:szCs w:val="18"/>
          <w:lang w:val="en-US"/>
        </w:rPr>
      </w:pPr>
      <w:r>
        <w:rPr>
          <w:color w:val="231F20"/>
          <w:szCs w:val="18"/>
          <w:lang w:val="en-US"/>
        </w:rPr>
        <w:t>CONCLUSIONS Our results support the hypothesis that aspirin withdrawal in coronary patients may represent a real risk for the occurrence of a new coronary event. Many cases involved late uncoated-stent thrombosis. Assessment of the exact incidence of coronary recurrences after aspirin withdrawal will need prospective studies. (J Am Coll Cardiol 2005;45:xxx) © 2005 by the American College of Cardiology Foundation</w:t>
      </w:r>
    </w:p>
    <w:p w:rsidR="00966C62" w:rsidRDefault="00966C62">
      <w:pPr>
        <w:autoSpaceDE w:val="0"/>
        <w:autoSpaceDN w:val="0"/>
        <w:adjustRightInd w:val="0"/>
        <w:rPr>
          <w:rFonts w:ascii="ACaslon-Regular" w:hAnsi="ACaslon-Regular"/>
          <w:lang w:val="en-US"/>
        </w:rPr>
      </w:pPr>
    </w:p>
    <w:p w:rsidR="00966C62" w:rsidRDefault="00966C62">
      <w:pPr>
        <w:rPr>
          <w:szCs w:val="18"/>
          <w:lang w:val="en-US"/>
        </w:rPr>
      </w:pPr>
    </w:p>
    <w:p w:rsidR="00966C62" w:rsidRDefault="00966C62"/>
    <w:p w:rsidR="00966C62" w:rsidRDefault="00966C62">
      <w:pPr>
        <w:pStyle w:val="Heading6"/>
      </w:pPr>
      <w:r>
        <w:t>Other</w:t>
      </w:r>
    </w:p>
    <w:p w:rsidR="00966C62" w:rsidRDefault="00966C62"/>
    <w:p w:rsidR="00966C62" w:rsidRDefault="00966C62">
      <w:r>
        <w:t>_____________________________________________</w:t>
      </w:r>
    </w:p>
    <w:p w:rsidR="00966C62" w:rsidRDefault="00966C62">
      <w:r>
        <w:t>Asprin and other antiplatelet agents in the secondary and primary prevention of cardiovascular disease, Circ 1989;80:749-756</w:t>
      </w:r>
    </w:p>
    <w:p w:rsidR="00966C62" w:rsidRDefault="00966C62"/>
    <w:p w:rsidR="00966C62" w:rsidRDefault="00966C62">
      <w:r>
        <w:t>-secondary prevention:risk reduction (%) with anti-platelet therapy</w:t>
      </w:r>
    </w:p>
    <w:p w:rsidR="00966C62" w:rsidRDefault="00966C62"/>
    <w:p w:rsidR="00966C62" w:rsidRDefault="00966C62">
      <w:r>
        <w:t xml:space="preserve">endpoint     | prior  unstable*  cardiac*   CVD* Any vascular                                         vascular                        </w:t>
      </w:r>
    </w:p>
    <w:p w:rsidR="00966C62" w:rsidRDefault="00966C62">
      <w:r>
        <w:t xml:space="preserve">disease      | MI     angina     hx              disease                                             </w:t>
      </w:r>
    </w:p>
    <w:p w:rsidR="00966C62" w:rsidRDefault="00966C62">
      <w:r>
        <w:t>_____________|___________________________________________</w:t>
      </w:r>
    </w:p>
    <w:p w:rsidR="00966C62" w:rsidRDefault="00966C62"/>
    <w:p w:rsidR="00966C62" w:rsidRDefault="00966C62">
      <w:r>
        <w:t>nonfatal MI    31+-5  35+-17     31+-5     35+-5  32+-5</w:t>
      </w:r>
    </w:p>
    <w:p w:rsidR="00966C62" w:rsidRDefault="00966C62"/>
    <w:p w:rsidR="00966C62" w:rsidRDefault="00966C62">
      <w:r>
        <w:t>nonfatal</w:t>
      </w:r>
      <w:r>
        <w:tab/>
      </w:r>
      <w:r>
        <w:tab/>
        <w:t>42+-11            40+-10    22+-7  27+-6</w:t>
      </w:r>
    </w:p>
    <w:p w:rsidR="00966C62" w:rsidRDefault="00966C62">
      <w:r>
        <w:t xml:space="preserve">stroke </w:t>
      </w:r>
    </w:p>
    <w:p w:rsidR="00966C62" w:rsidRDefault="00966C62"/>
    <w:p w:rsidR="00966C62" w:rsidRDefault="00966C62">
      <w:r>
        <w:t>total vascu-   13+-5  37+-19     14+-5     15+-7  15+-4</w:t>
      </w:r>
    </w:p>
    <w:p w:rsidR="00966C62" w:rsidRDefault="00966C62">
      <w:r>
        <w:t>lar death</w:t>
      </w:r>
    </w:p>
    <w:p w:rsidR="00966C62" w:rsidRDefault="00966C62"/>
    <w:p w:rsidR="00966C62" w:rsidRDefault="00966C62">
      <w:r>
        <w:t xml:space="preserve">any vascular   22+-4  36+-13     26+-3     22+-5  25+-3 </w:t>
      </w:r>
    </w:p>
    <w:p w:rsidR="00966C62" w:rsidRDefault="00966C62">
      <w:r>
        <w:t>event</w:t>
      </w:r>
    </w:p>
    <w:p w:rsidR="00966C62" w:rsidRDefault="00966C62"/>
    <w:p w:rsidR="00966C62" w:rsidRDefault="00966C62">
      <w:r>
        <w:lastRenderedPageBreak/>
        <w:t>-primary prevention studies have shown that the risk of nonfatal myocardial infarction was significantly reduced but the reduction was much greater in the US physicians study compared to British Doctors Trial. Of course the absolute reduction was quite small because the event rate was low. It is worth noting that an increase in nonfatal strokes was observed but this was not statistically significant. Thus it may be recommended in certain high risk groups only, certainly not in patients with uncontrolled hypertension.</w:t>
      </w:r>
    </w:p>
    <w:p w:rsidR="00966C62" w:rsidRDefault="00966C62">
      <w:r>
        <w:t>___________________________________________</w:t>
      </w:r>
    </w:p>
    <w:p w:rsidR="00966C62" w:rsidRDefault="00966C62"/>
    <w:p w:rsidR="00966C62" w:rsidRDefault="00966C62">
      <w:pPr>
        <w:pStyle w:val="Heading4"/>
      </w:pPr>
      <w:r>
        <w:t>PRIMARY PREVENTION</w:t>
      </w:r>
    </w:p>
    <w:p w:rsidR="00966C62" w:rsidRDefault="00966C62"/>
    <w:p w:rsidR="00966C62" w:rsidRDefault="00966C62"/>
    <w:p w:rsidR="00966C62" w:rsidRDefault="00966C62"/>
    <w:p w:rsidR="00966C62" w:rsidRDefault="00966C62">
      <w:r>
        <w:t xml:space="preserve">This statement from ADA and others in 2010 suggests </w:t>
      </w:r>
      <w:hyperlink r:id="rId98" w:history="1">
        <w:r>
          <w:rPr>
            <w:rStyle w:val="Hyperlink"/>
          </w:rPr>
          <w:t>may be reasonable to use Aspirin in diabetes with high CV risk</w:t>
        </w:r>
      </w:hyperlink>
      <w:r>
        <w:t xml:space="preserve"> and not in all diabetics- in light some recent trials that did not find benefit.</w:t>
      </w:r>
    </w:p>
    <w:p w:rsidR="00966C62" w:rsidRDefault="00966C62"/>
    <w:p w:rsidR="00966C62" w:rsidRDefault="00966C62"/>
    <w:p w:rsidR="00966C62" w:rsidRDefault="00966C62"/>
    <w:p w:rsidR="00966C62" w:rsidRDefault="00966C62"/>
    <w:p w:rsidR="00966C62" w:rsidRDefault="002B36B6">
      <w:pPr>
        <w:rPr>
          <w:szCs w:val="14"/>
        </w:rPr>
      </w:pPr>
      <w:hyperlink r:id="rId99" w:history="1">
        <w:r w:rsidR="00966C62">
          <w:rPr>
            <w:rStyle w:val="Hyperlink"/>
            <w:szCs w:val="14"/>
          </w:rPr>
          <w:t>Aspirin for Asymptomatic Atherosclerosis (AAA)</w:t>
        </w:r>
      </w:hyperlink>
    </w:p>
    <w:p w:rsidR="00966C62" w:rsidRDefault="00966C62">
      <w:pPr>
        <w:rPr>
          <w:szCs w:val="14"/>
        </w:rPr>
      </w:pPr>
      <w:r>
        <w:rPr>
          <w:szCs w:val="14"/>
        </w:rPr>
        <w:t xml:space="preserve">This study presented at ESC 2009- used ABI to find persons at increased risk of primary events- aspirin was not found to be beneficial. Over 8 year FU the event rate for major outcomes was around 8%- so around 1% per year- would be interesting to know what these patients Framingham risk estimate was and the actual risk. Presumalby, the answer is that a significant proportion were on statins or antihypertensive therapy- would like to see this information. If so, then the findings of the trial only apply to patients that are treated with statins etc- in other words the event rate for those not treated with statins may have been higher and one has to wonder if aspirin would have been found to be effective in this situation. </w:t>
      </w:r>
    </w:p>
    <w:p w:rsidR="00966C62" w:rsidRDefault="00966C62">
      <w:r>
        <w:rPr>
          <w:szCs w:val="14"/>
        </w:rPr>
        <w:t>May be this trial was not large enough to detect a 10% reduction in relative risk which would presumable outweight the increased risk of major bleeding.</w:t>
      </w:r>
    </w:p>
    <w:p w:rsidR="00966C62" w:rsidRDefault="00966C62">
      <w:r>
        <w:t>There was a RR 1.7 for major bleeding on aspirin.</w:t>
      </w:r>
    </w:p>
    <w:p w:rsidR="00966C62" w:rsidRDefault="00966C62">
      <w:pPr>
        <w:pBdr>
          <w:top w:val="single" w:sz="6" w:space="1" w:color="auto"/>
          <w:bottom w:val="single" w:sz="6" w:space="1" w:color="auto"/>
        </w:pBdr>
      </w:pPr>
    </w:p>
    <w:p w:rsidR="00966C62" w:rsidRDefault="00966C62">
      <w:pPr>
        <w:pBdr>
          <w:bottom w:val="single" w:sz="6" w:space="1" w:color="auto"/>
        </w:pBdr>
      </w:pPr>
    </w:p>
    <w:p w:rsidR="00966C62" w:rsidRDefault="002B36B6">
      <w:pPr>
        <w:pBdr>
          <w:bottom w:val="single" w:sz="6" w:space="1" w:color="auto"/>
        </w:pBdr>
      </w:pPr>
      <w:hyperlink r:id="rId100" w:history="1">
        <w:r w:rsidR="00966C62">
          <w:rPr>
            <w:rStyle w:val="Hyperlink"/>
          </w:rPr>
          <w:t>Aspirin in those with PVD.</w:t>
        </w:r>
      </w:hyperlink>
      <w:r w:rsidR="00966C62">
        <w:t xml:space="preserve"> This report suggests that aspirin is not helpful for primary prevention of cardiac events in those with PVD! There is evidence that clopidogrel works in this setting. (see subsequent results of the AAA study)</w:t>
      </w:r>
    </w:p>
    <w:p w:rsidR="00966C62" w:rsidRDefault="00966C62">
      <w:pPr>
        <w:pBdr>
          <w:bottom w:val="single" w:sz="6" w:space="1" w:color="auto"/>
        </w:pBdr>
      </w:pPr>
    </w:p>
    <w:p w:rsidR="00966C62" w:rsidRDefault="00966C62">
      <w:pPr>
        <w:pStyle w:val="Footer"/>
        <w:tabs>
          <w:tab w:val="clear" w:pos="4153"/>
          <w:tab w:val="clear" w:pos="8306"/>
        </w:tabs>
      </w:pPr>
    </w:p>
    <w:p w:rsidR="00966C62" w:rsidRDefault="002B36B6">
      <w:pPr>
        <w:pStyle w:val="Footer"/>
        <w:tabs>
          <w:tab w:val="clear" w:pos="4153"/>
          <w:tab w:val="clear" w:pos="8306"/>
        </w:tabs>
      </w:pPr>
      <w:hyperlink r:id="rId101" w:history="1">
        <w:r w:rsidR="00966C62">
          <w:rPr>
            <w:rStyle w:val="Hyperlink"/>
          </w:rPr>
          <w:t>JPAD</w:t>
        </w:r>
      </w:hyperlink>
    </w:p>
    <w:p w:rsidR="00966C62" w:rsidRDefault="00966C62">
      <w:pPr>
        <w:pStyle w:val="Footer"/>
        <w:tabs>
          <w:tab w:val="clear" w:pos="4153"/>
          <w:tab w:val="clear" w:pos="8306"/>
        </w:tabs>
      </w:pPr>
      <w:r>
        <w:t xml:space="preserve"> A relatively small study of Japanese diabetics- did not find aspirin was beneficial but the event rates were very low (about 5% over five years)- so the study was underpowered but indicates that if the event rate is predicted to be low than use of Aspirin is not indicated.</w:t>
      </w:r>
    </w:p>
    <w:p w:rsidR="00966C62" w:rsidRDefault="00966C62">
      <w:pPr>
        <w:pStyle w:val="Footer"/>
        <w:pBdr>
          <w:bottom w:val="single" w:sz="6" w:space="1" w:color="auto"/>
        </w:pBdr>
        <w:tabs>
          <w:tab w:val="clear" w:pos="4153"/>
          <w:tab w:val="clear" w:pos="8306"/>
        </w:tabs>
      </w:pPr>
    </w:p>
    <w:p w:rsidR="00966C62" w:rsidRDefault="00966C62">
      <w:pPr>
        <w:pStyle w:val="Footer"/>
        <w:tabs>
          <w:tab w:val="clear" w:pos="4153"/>
          <w:tab w:val="clear" w:pos="8306"/>
        </w:tabs>
      </w:pPr>
    </w:p>
    <w:p w:rsidR="00966C62" w:rsidRDefault="00966C62">
      <w:pPr>
        <w:autoSpaceDE w:val="0"/>
        <w:autoSpaceDN w:val="0"/>
        <w:adjustRightInd w:val="0"/>
        <w:rPr>
          <w:b/>
          <w:bCs/>
          <w:szCs w:val="18"/>
          <w:lang w:val="en-US"/>
        </w:rPr>
      </w:pPr>
      <w:r>
        <w:rPr>
          <w:szCs w:val="18"/>
          <w:lang w:val="en-US"/>
        </w:rPr>
        <w:lastRenderedPageBreak/>
        <w:t>ASPIRIN FOR PRIMARY PREVENTION OF CORONARY EVENTS</w:t>
      </w:r>
    </w:p>
    <w:p w:rsidR="00966C62" w:rsidRDefault="00966C62">
      <w:pPr>
        <w:rPr>
          <w:lang w:val="en-US"/>
        </w:rPr>
      </w:pPr>
      <w:r>
        <w:rPr>
          <w:lang w:val="en-US"/>
        </w:rPr>
        <w:t>NEJM 2001</w:t>
      </w:r>
    </w:p>
    <w:p w:rsidR="00966C62" w:rsidRDefault="002B36B6">
      <w:hyperlink r:id="rId102" w:history="1">
        <w:r w:rsidR="00966C62">
          <w:rPr>
            <w:rStyle w:val="Hyperlink"/>
          </w:rPr>
          <w:t>Drugs Aspirin for primary prevention perspective2002.pdf</w:t>
        </w:r>
      </w:hyperlink>
    </w:p>
    <w:p w:rsidR="00966C62" w:rsidRDefault="00966C62"/>
    <w:p w:rsidR="00966C62" w:rsidRDefault="00966C62"/>
    <w:p w:rsidR="00966C62" w:rsidRDefault="00966C62"/>
    <w:p w:rsidR="00966C62" w:rsidRDefault="00966C62">
      <w:r>
        <w:t>Final report of the asprin component of the ongoing physicians' health study, NEJM 1989;321:129-135</w:t>
      </w:r>
    </w:p>
    <w:p w:rsidR="00966C62" w:rsidRDefault="00966C62">
      <w:r>
        <w:t>_____________________________________________</w:t>
      </w:r>
    </w:p>
    <w:p w:rsidR="00966C62" w:rsidRDefault="00966C62"/>
    <w:p w:rsidR="00966C62" w:rsidRDefault="00966C62">
      <w:pPr>
        <w:rPr>
          <w:szCs w:val="10"/>
        </w:rPr>
      </w:pPr>
      <w:r>
        <w:rPr>
          <w:szCs w:val="10"/>
        </w:rPr>
        <w:t>3 September 2002</w:t>
      </w:r>
    </w:p>
    <w:p w:rsidR="00966C62" w:rsidRDefault="00966C62">
      <w:pPr>
        <w:rPr>
          <w:szCs w:val="12"/>
        </w:rPr>
      </w:pPr>
    </w:p>
    <w:p w:rsidR="00966C62" w:rsidRDefault="00966C62">
      <w:pPr>
        <w:rPr>
          <w:color w:val="CE9C00"/>
          <w:szCs w:val="12"/>
        </w:rPr>
      </w:pPr>
      <w:r>
        <w:rPr>
          <w:color w:val="CE9C00"/>
          <w:szCs w:val="12"/>
        </w:rPr>
        <w:t>Doubts raised over usefulness of aspirin in diabetic patients</w:t>
      </w:r>
    </w:p>
    <w:p w:rsidR="00966C62" w:rsidRDefault="00966C62">
      <w:pPr>
        <w:rPr>
          <w:szCs w:val="12"/>
        </w:rPr>
      </w:pPr>
      <w:r>
        <w:rPr>
          <w:szCs w:val="12"/>
        </w:rPr>
        <w:t>European Association for the Study of Diabetes 28th Annual Meeting, September 1-5, 2002</w:t>
      </w:r>
    </w:p>
    <w:p w:rsidR="00966C62" w:rsidRDefault="00966C62">
      <w:pPr>
        <w:rPr>
          <w:szCs w:val="12"/>
        </w:rPr>
      </w:pPr>
      <w:r>
        <w:rPr>
          <w:szCs w:val="12"/>
        </w:rPr>
        <w:t xml:space="preserve">Results from a major study presented at the European Association for the Study of Diabetes 28th Annual Meeting in Budapest, Hungary, raise doubts over the efficacy of antiplatelet therapy in patients with type 2 diabetes. </w:t>
      </w:r>
    </w:p>
    <w:p w:rsidR="00966C62" w:rsidRDefault="00966C62">
      <w:pPr>
        <w:rPr>
          <w:szCs w:val="12"/>
        </w:rPr>
      </w:pPr>
      <w:r>
        <w:rPr>
          <w:szCs w:val="12"/>
        </w:rPr>
        <w:t xml:space="preserve">The Primary Prevention Project (PPP) was a multicenter, randomized, open-label trial involving 4,784 patients in Italy. All patients had at least one cardiovascular (CV) risk factor, and 1,031 were affected by diabetes at baseline. The trial was terminated early after evidence from two newly published trials confirmed the benefit of aspirin as primary prevention in high-risk individuals. </w:t>
      </w:r>
    </w:p>
    <w:p w:rsidR="00966C62" w:rsidRDefault="00966C62">
      <w:pPr>
        <w:rPr>
          <w:szCs w:val="12"/>
        </w:rPr>
      </w:pPr>
      <w:r>
        <w:rPr>
          <w:szCs w:val="12"/>
        </w:rPr>
        <w:t xml:space="preserve">At baseline, patients were randomly assigned to treatment with aspirin (100 mg/day), vitamin E (300 mg/day), or placebo. The primary endpoint was the cumulative rate of CV death, non-fatal MI, and non-fatal stroke. Total CV events were also considered, including angina, transient ischemic attack, peripheral artery disease, and revascularization. </w:t>
      </w:r>
    </w:p>
    <w:p w:rsidR="00966C62" w:rsidRDefault="00966C62">
      <w:pPr>
        <w:rPr>
          <w:szCs w:val="12"/>
        </w:rPr>
      </w:pPr>
      <w:r>
        <w:rPr>
          <w:szCs w:val="12"/>
        </w:rPr>
        <w:t xml:space="preserve">After a median follow-up of 3.6 years, patients assigned to receive aspirin showed a reduction in the frequency of all endpoints, being significant for CV death (relative risk 0.56) and total CV events (RR 0.77). Vitamin E therapy had no effect on any of the study endpoints. </w:t>
      </w:r>
    </w:p>
    <w:p w:rsidR="00966C62" w:rsidRDefault="00966C62">
      <w:pPr>
        <w:rPr>
          <w:szCs w:val="12"/>
        </w:rPr>
      </w:pPr>
      <w:r>
        <w:rPr>
          <w:szCs w:val="12"/>
        </w:rPr>
        <w:t xml:space="preserve">However, subgroup analysis revealed that the benefit associated with aspirin did not extend to patients with type 2 diabetes. In these patients, the primary endpoint was reduced by a small, non-significant amount (RR 0.94), as were total CV events (RR 0.93). </w:t>
      </w:r>
    </w:p>
    <w:p w:rsidR="00966C62" w:rsidRDefault="00966C62">
      <w:pPr>
        <w:rPr>
          <w:szCs w:val="12"/>
        </w:rPr>
      </w:pPr>
      <w:r>
        <w:rPr>
          <w:szCs w:val="12"/>
        </w:rPr>
        <w:t xml:space="preserve">M Sacco (Consorzio Mario Negri Sud, Santa Maria Imbaro, Italy), presenting the results on behalf of the PPP Study Group, suggested that the lack of clear benefit in diabetic patients might be related to their less favorable CV risk profile. Diabetes is associated with a constellation of metabolic abnormalities, including upregulation of the inflammatory response, platelet dysfunction, hypertension, hyperglycemia, and hypercholesterolemia, which could impact on antiplatelet mechanisms. </w:t>
      </w:r>
    </w:p>
    <w:p w:rsidR="00966C62" w:rsidRDefault="00966C62">
      <w:pPr>
        <w:rPr>
          <w:szCs w:val="12"/>
        </w:rPr>
      </w:pPr>
      <w:r>
        <w:rPr>
          <w:szCs w:val="12"/>
        </w:rPr>
        <w:t xml:space="preserve">"The results suggest a lower antiplatelet efficacy in diabetic patients compared with those with other CV risk factors," M Sacco told </w:t>
      </w:r>
      <w:r>
        <w:rPr>
          <w:i/>
          <w:iCs/>
          <w:szCs w:val="12"/>
        </w:rPr>
        <w:t>InCirculation.net</w:t>
      </w:r>
      <w:r>
        <w:rPr>
          <w:szCs w:val="12"/>
        </w:rPr>
        <w:t xml:space="preserve">. </w:t>
      </w:r>
    </w:p>
    <w:p w:rsidR="00966C62" w:rsidRDefault="00966C62">
      <w:pPr>
        <w:rPr>
          <w:szCs w:val="12"/>
        </w:rPr>
      </w:pPr>
      <w:r>
        <w:rPr>
          <w:szCs w:val="12"/>
        </w:rPr>
        <w:t xml:space="preserve">"More information on the relative risk and benefits of aspirin in diabetic patents is urgently needed. </w:t>
      </w:r>
    </w:p>
    <w:p w:rsidR="00966C62" w:rsidRDefault="00966C62">
      <w:pPr>
        <w:rPr>
          <w:szCs w:val="12"/>
        </w:rPr>
      </w:pPr>
      <w:r>
        <w:rPr>
          <w:szCs w:val="12"/>
        </w:rPr>
        <w:t>"Until we have more evidence, aspirin therapy in patients with type 2 diabetes should be considered on an individual basis."</w:t>
      </w:r>
    </w:p>
    <w:p w:rsidR="00966C62" w:rsidRDefault="00966C62">
      <w:pPr>
        <w:rPr>
          <w:szCs w:val="10"/>
        </w:rPr>
      </w:pPr>
    </w:p>
    <w:p w:rsidR="00966C62" w:rsidRDefault="00966C62">
      <w:pPr>
        <w:pBdr>
          <w:bottom w:val="single" w:sz="6" w:space="1" w:color="auto"/>
        </w:pBdr>
        <w:rPr>
          <w:szCs w:val="10"/>
        </w:rPr>
      </w:pPr>
    </w:p>
    <w:p w:rsidR="00966C62" w:rsidRDefault="00966C62"/>
    <w:p w:rsidR="00966C62" w:rsidRDefault="00966C62"/>
    <w:p w:rsidR="00966C62" w:rsidRDefault="00966C62"/>
    <w:p w:rsidR="00966C62" w:rsidRDefault="00966C62"/>
    <w:p w:rsidR="00966C62" w:rsidRDefault="00966C62">
      <w:r>
        <w:t>Commentary</w:t>
      </w:r>
    </w:p>
    <w:p w:rsidR="00966C62" w:rsidRDefault="00966C62"/>
    <w:p w:rsidR="00966C62" w:rsidRDefault="00966C62"/>
    <w:p w:rsidR="00966C62" w:rsidRDefault="00966C62">
      <w:r>
        <w:t xml:space="preserve">Aspirin, the poor man's statin? </w:t>
      </w:r>
    </w:p>
    <w:p w:rsidR="00966C62" w:rsidRDefault="00966C62"/>
    <w:p w:rsidR="00966C62" w:rsidRDefault="00966C62">
      <w:r>
        <w:t>Platelet aggregation is believed to play a major part in the pathogenesis of arterial</w:t>
      </w:r>
    </w:p>
    <w:p w:rsidR="00966C62" w:rsidRDefault="00966C62">
      <w:r>
        <w:t>thrombosis. Inhibition of platelet aggregation reduces the incidence of acute and chronic</w:t>
      </w:r>
    </w:p>
    <w:p w:rsidR="00966C62" w:rsidRDefault="00966C62">
      <w:r>
        <w:t>ischaemic complications of atherothrombotic diseases.1 Aspirin is the most cost-effective</w:t>
      </w:r>
    </w:p>
    <w:p w:rsidR="00966C62" w:rsidRDefault="00966C62">
      <w:r>
        <w:t>agent for the secondary prevention of ischaemic heart disease. Given after myocardial</w:t>
      </w:r>
    </w:p>
    <w:p w:rsidR="00966C62" w:rsidRDefault="00966C62">
      <w:r>
        <w:t>infarction, aspirin lowers the rates of death and recurrent infarction by 20%. In patients</w:t>
      </w:r>
    </w:p>
    <w:p w:rsidR="00966C62" w:rsidRDefault="00966C62">
      <w:r>
        <w:t>with unstable angina aspirin can prevent 30% cases of myocardial infarction cheaply and</w:t>
      </w:r>
    </w:p>
    <w:p w:rsidR="00966C62" w:rsidRDefault="00966C62">
      <w:r>
        <w:t>safely. Patients with coronary bypass grafts,2 those undergoing coronary angioplasty,3</w:t>
      </w:r>
    </w:p>
    <w:p w:rsidR="00966C62" w:rsidRDefault="00966C62">
      <w:r>
        <w:t>and those with stable angina4 also benefit substantially from aspirin. Better antiplatelet</w:t>
      </w:r>
    </w:p>
    <w:p w:rsidR="00966C62" w:rsidRDefault="00966C62">
      <w:r>
        <w:t>agents for the chronic protection of patients with ischaemic heart disease have not been</w:t>
      </w:r>
    </w:p>
    <w:p w:rsidR="00966C62" w:rsidRDefault="00966C62">
      <w:r>
        <w:t xml:space="preserve">developed.5 </w:t>
      </w:r>
    </w:p>
    <w:p w:rsidR="00966C62" w:rsidRDefault="00966C62"/>
    <w:p w:rsidR="00966C62" w:rsidRDefault="00966C62">
      <w:r>
        <w:t>The use of aspirin for the primary prevention of ischaemic heart disease has long been</w:t>
      </w:r>
    </w:p>
    <w:p w:rsidR="00966C62" w:rsidRDefault="00966C62">
      <w:r>
        <w:t>debated. Early 1988 saw the publication of two important trials on the ability of aspirin</w:t>
      </w:r>
    </w:p>
    <w:p w:rsidR="00966C62" w:rsidRDefault="00966C62">
      <w:r>
        <w:t>to prevent myocardial infarction in healthy male doctors. The aspirin arm of the</w:t>
      </w:r>
    </w:p>
    <w:p w:rsidR="00966C62" w:rsidRDefault="00966C62">
      <w:r>
        <w:t>American Physicians' Health Study6 was terminated prematurely because aspirin</w:t>
      </w:r>
    </w:p>
    <w:p w:rsidR="00966C62" w:rsidRDefault="00966C62">
      <w:r>
        <w:t>prevented over 40% of first non-fatal myocardial infarctions. The British Male Doctors'</w:t>
      </w:r>
    </w:p>
    <w:p w:rsidR="00966C62" w:rsidRDefault="00966C62">
      <w:r>
        <w:t>Study7 did not show any reduction of first myocardial infarction, but this study was not</w:t>
      </w:r>
    </w:p>
    <w:p w:rsidR="00966C62" w:rsidRDefault="00966C62">
      <w:r>
        <w:t>blinded or placebo controlled and had only one-seventh of the control person-years</w:t>
      </w:r>
    </w:p>
    <w:p w:rsidR="00966C62" w:rsidRDefault="00966C62">
      <w:r>
        <w:t>accrued in the American trial. Furthermore, the daily dose used in the British study (500</w:t>
      </w:r>
    </w:p>
    <w:p w:rsidR="00966C62" w:rsidRDefault="00966C62">
      <w:r>
        <w:t>mg) was higher than that in the American study (162 mg [325 mg on alternate days]).</w:t>
      </w:r>
    </w:p>
    <w:p w:rsidR="00966C62" w:rsidRDefault="00966C62">
      <w:r>
        <w:t>Both studies showed a statistically insignificant increase in the occurrence of</w:t>
      </w:r>
    </w:p>
    <w:p w:rsidR="00966C62" w:rsidRDefault="00966C62">
      <w:r>
        <w:t>haemorrhagic stroke in the aspirin group. Because of the conflicting findings on efficacy</w:t>
      </w:r>
    </w:p>
    <w:p w:rsidR="00966C62" w:rsidRDefault="00966C62">
      <w:r>
        <w:t>and uncertainty over safety, aspirin has not been used widely in the primary prevention</w:t>
      </w:r>
    </w:p>
    <w:p w:rsidR="00966C62" w:rsidRDefault="00966C62">
      <w:r>
        <w:t xml:space="preserve">of myocardial infarction in healthy men. </w:t>
      </w:r>
    </w:p>
    <w:p w:rsidR="00966C62" w:rsidRDefault="00966C62"/>
    <w:p w:rsidR="00966C62" w:rsidRDefault="00966C62"/>
    <w:p w:rsidR="00966C62" w:rsidRDefault="00966C62"/>
    <w:p w:rsidR="00966C62" w:rsidRDefault="00966C62">
      <w:r>
        <w:lastRenderedPageBreak/>
        <w:t>The results of the Thrombosis Prevention Trial, which are published in today's Lancet,</w:t>
      </w:r>
    </w:p>
    <w:p w:rsidR="00966C62" w:rsidRDefault="00966C62">
      <w:r>
        <w:t>indicate that aspirin can prevent myocardial infarction in men. Although the study was</w:t>
      </w:r>
    </w:p>
    <w:p w:rsidR="00966C62" w:rsidRDefault="00966C62">
      <w:r>
        <w:t>smaller than the two previous ones, it was well designed and well conducted. The trial</w:t>
      </w:r>
    </w:p>
    <w:p w:rsidR="00966C62" w:rsidRDefault="00966C62">
      <w:r>
        <w:t>was general-practice based. The follow-up was longer than in the previous studies, and</w:t>
      </w:r>
    </w:p>
    <w:p w:rsidR="00966C62" w:rsidRDefault="00966C62">
      <w:r>
        <w:t>the participants were all at high risk of myocardial infarction. An increased risk of</w:t>
      </w:r>
    </w:p>
    <w:p w:rsidR="00966C62" w:rsidRDefault="00966C62">
      <w:r>
        <w:t>haemorrhagic stroke with aspirin when given alone could not be substantiated in this</w:t>
      </w:r>
    </w:p>
    <w:p w:rsidR="00966C62" w:rsidRDefault="00966C62">
      <w:r>
        <w:t xml:space="preserve">study, but the risk in men taking both aspirin and warfarin is worrying. </w:t>
      </w:r>
    </w:p>
    <w:p w:rsidR="00966C62" w:rsidRDefault="00966C62"/>
    <w:p w:rsidR="00966C62" w:rsidRDefault="00966C62">
      <w:r>
        <w:t>Another finding from the Thrombosis Prevention Trial is the protection that low-intensity</w:t>
      </w:r>
    </w:p>
    <w:p w:rsidR="00966C62" w:rsidRDefault="00966C62">
      <w:r>
        <w:t>oral anticoagulant therapy confers against myocardial infarction. This effect has not been</w:t>
      </w:r>
    </w:p>
    <w:p w:rsidR="00966C62" w:rsidRDefault="00966C62">
      <w:r>
        <w:t>investigated before and the data are intriguing. Apparently, inhibition of the coagulation</w:t>
      </w:r>
    </w:p>
    <w:p w:rsidR="00966C62" w:rsidRDefault="00966C62">
      <w:r>
        <w:t>cascade and, therefore, of fibrin deposition, can protect high-risk men against</w:t>
      </w:r>
    </w:p>
    <w:p w:rsidR="00966C62" w:rsidRDefault="00966C62">
      <w:r>
        <w:t>myocardial infarction. However, the adverse effects are greater than those of aspirin,</w:t>
      </w:r>
    </w:p>
    <w:p w:rsidR="00966C62" w:rsidRDefault="00966C62">
      <w:r>
        <w:t>especially for the combination of anticoagulant with aspirin, and the monitoring of</w:t>
      </w:r>
    </w:p>
    <w:p w:rsidR="00966C62" w:rsidRDefault="00966C62">
      <w:r>
        <w:t>therapy is more laborious than that for aspirin. Therefore, low-intensity warfarin cannot</w:t>
      </w:r>
    </w:p>
    <w:p w:rsidR="00966C62" w:rsidRDefault="00966C62">
      <w:r>
        <w:t>be recommended for the primary prevention of myocardial infarction. However, in</w:t>
      </w:r>
    </w:p>
    <w:p w:rsidR="00966C62" w:rsidRDefault="00966C62">
      <w:r>
        <w:t xml:space="preserve">individuals who cannot tolerate aspirin, it may be a good alternative. </w:t>
      </w:r>
    </w:p>
    <w:p w:rsidR="00966C62" w:rsidRDefault="00966C62"/>
    <w:p w:rsidR="00966C62" w:rsidRDefault="00966C62">
      <w:r>
        <w:t>In healthy men the degree of protection that aspirin provides against non-fatal</w:t>
      </w:r>
    </w:p>
    <w:p w:rsidR="00966C62" w:rsidRDefault="00966C62">
      <w:r>
        <w:t>myocardial infarction is similar to that of the cholesterol-lowering statins (table). This</w:t>
      </w:r>
    </w:p>
    <w:p w:rsidR="00966C62" w:rsidRDefault="00966C62">
      <w:r>
        <w:t>similarity is true for men at high risk of myocardial infarction, such as the participants in</w:t>
      </w:r>
    </w:p>
    <w:p w:rsidR="00966C62" w:rsidRDefault="00966C62">
      <w:r>
        <w:t>the Thrombosis Prevention Trial, as well as for low-risk men, such as those in the</w:t>
      </w:r>
    </w:p>
    <w:p w:rsidR="00966C62" w:rsidRDefault="00966C62">
      <w:r>
        <w:t>Physicians' Health Study. Despite their similarity in ability to prevent myocardial</w:t>
      </w:r>
    </w:p>
    <w:p w:rsidR="00966C62" w:rsidRDefault="00966C62">
      <w:r>
        <w:t>infarction, aspirin and the statins probably differ in their mode of action. However, what</w:t>
      </w:r>
    </w:p>
    <w:p w:rsidR="00966C62" w:rsidRDefault="00966C62">
      <w:r>
        <w:t>is known is that aspirin is far cheaper than the statins and hence much more cost</w:t>
      </w:r>
    </w:p>
    <w:p w:rsidR="00966C62" w:rsidRDefault="00966C62">
      <w:r>
        <w:t>effective. Most countries can afford aspirin for the primary prevention of myocardial</w:t>
      </w:r>
    </w:p>
    <w:p w:rsidR="00966C62" w:rsidRDefault="00966C62">
      <w:r>
        <w:t xml:space="preserve">infarction. </w:t>
      </w:r>
    </w:p>
    <w:p w:rsidR="00966C62" w:rsidRDefault="00966C62"/>
    <w:p w:rsidR="00966C62" w:rsidRDefault="00966C62">
      <w:r>
        <w:t>Should aspirin thus be advised for everybody in the prevention of myocardial infarction?</w:t>
      </w:r>
    </w:p>
    <w:p w:rsidR="00966C62" w:rsidRDefault="00966C62">
      <w:r>
        <w:t>No, since only men have been investigated so far; the US Women's Health Study, to</w:t>
      </w:r>
    </w:p>
    <w:p w:rsidR="00966C62" w:rsidRDefault="00966C62">
      <w:r>
        <w:t>which over 40 000 healthy middle-aged women have been recruited, should provide</w:t>
      </w:r>
    </w:p>
    <w:p w:rsidR="00966C62" w:rsidRDefault="00966C62">
      <w:r>
        <w:t>information on the potential of aspirin to prevent myocardial infarction in women.</w:t>
      </w:r>
    </w:p>
    <w:p w:rsidR="00966C62" w:rsidRDefault="00966C62">
      <w:r>
        <w:t>Furthermore, in low-risk individuals the absolute risk of myocardial infarction is less than</w:t>
      </w:r>
    </w:p>
    <w:p w:rsidR="00966C62" w:rsidRDefault="00966C62">
      <w:r>
        <w:t>0·5% per year,6 so any protective measure, even aspirin, will have only a marginal</w:t>
      </w:r>
    </w:p>
    <w:p w:rsidR="00966C62" w:rsidRDefault="00966C62">
      <w:r>
        <w:t>effect. This point explains why, in the primary-prevention trials cited above, total</w:t>
      </w:r>
    </w:p>
    <w:p w:rsidR="00966C62" w:rsidRDefault="00966C62">
      <w:r>
        <w:t>mortality was not significantly influenced. A third reason for limiting aspirin use is that,</w:t>
      </w:r>
    </w:p>
    <w:p w:rsidR="00966C62" w:rsidRDefault="00966C62">
      <w:r>
        <w:t>although the drug is well tolerated by most individuals, even low doses can cause gastric</w:t>
      </w:r>
    </w:p>
    <w:p w:rsidR="00966C62" w:rsidRDefault="00966C62">
      <w:r>
        <w:lastRenderedPageBreak/>
        <w:t>discomfort and, in rare cases, severe gastrointestinal bleeding or cerebral bleeding.</w:t>
      </w:r>
    </w:p>
    <w:p w:rsidR="00966C62" w:rsidRDefault="00966C62">
      <w:r>
        <w:t>Although the risk of stroke is very low, among healthy men there is one excess disabling</w:t>
      </w:r>
    </w:p>
    <w:p w:rsidR="00966C62" w:rsidRDefault="00966C62">
      <w:r>
        <w:t>stroke for every three non-fatal myocardial infarctions prevented with aspirin (ref 10 and</w:t>
      </w:r>
    </w:p>
    <w:p w:rsidR="00966C62" w:rsidRDefault="00966C62">
      <w:r>
        <w:t>the Thrombosis Prevention Trial), a safety problem not oberved with the statins. In</w:t>
      </w:r>
    </w:p>
    <w:p w:rsidR="00966C62" w:rsidRDefault="00966C62">
      <w:r>
        <w:t>low-risk individuals this adverse effect may outweigh the benefit, although in the very</w:t>
      </w:r>
    </w:p>
    <w:p w:rsidR="00966C62" w:rsidRDefault="00966C62">
      <w:r>
        <w:t>large Physicians' Health Study this was not firmly established. Hence only high-risk men</w:t>
      </w:r>
    </w:p>
    <w:p w:rsidR="00966C62" w:rsidRDefault="00966C62">
      <w:r>
        <w:t>should be advised to take aspirin on top of making changes in lifestyle, such as giving up</w:t>
      </w:r>
    </w:p>
    <w:p w:rsidR="00966C62" w:rsidRDefault="00966C62">
      <w:r>
        <w:t>smoking, making dietary changes, increasing physical activity and, in patients with</w:t>
      </w:r>
    </w:p>
    <w:p w:rsidR="00966C62" w:rsidRDefault="00966C62">
      <w:r>
        <w:t xml:space="preserve">hypertension, lowering blood pressure. </w:t>
      </w:r>
    </w:p>
    <w:p w:rsidR="00966C62" w:rsidRDefault="00966C62"/>
    <w:p w:rsidR="00966C62" w:rsidRDefault="00966C62">
      <w:r>
        <w:t>Although there are questions ahout the primary prevention of myocardial infarction that</w:t>
      </w:r>
    </w:p>
    <w:p w:rsidR="00966C62" w:rsidRDefault="00966C62">
      <w:r>
        <w:t>remain to be answered, the Thrombosis Prevention Trial clearly indicates that there are</w:t>
      </w:r>
    </w:p>
    <w:p w:rsidR="00966C62" w:rsidRDefault="00966C62">
      <w:r>
        <w:t>other and less expensive drugs for reducing the incidence of myocardial infarction than</w:t>
      </w:r>
    </w:p>
    <w:p w:rsidR="00966C62" w:rsidRDefault="00966C62">
      <w:r>
        <w:t xml:space="preserve">the statins, the cost of which may run up to £350 a year per person. </w:t>
      </w:r>
    </w:p>
    <w:p w:rsidR="00966C62" w:rsidRDefault="00966C62"/>
    <w:p w:rsidR="00966C62" w:rsidRDefault="00966C62">
      <w:r>
        <w:t>Freek W A Verheugt</w:t>
      </w:r>
    </w:p>
    <w:p w:rsidR="00966C62" w:rsidRDefault="00966C62"/>
    <w:p w:rsidR="00966C62" w:rsidRDefault="00966C62"/>
    <w:p w:rsidR="00966C62" w:rsidRDefault="00966C62">
      <w:pPr>
        <w:pBdr>
          <w:bottom w:val="single" w:sz="6" w:space="1" w:color="auto"/>
        </w:pBdr>
      </w:pPr>
    </w:p>
    <w:p w:rsidR="00966C62" w:rsidRDefault="00966C62"/>
    <w:p w:rsidR="00966C62" w:rsidRDefault="00966C62"/>
    <w:p w:rsidR="00966C62" w:rsidRDefault="00966C62"/>
    <w:p w:rsidR="00966C62" w:rsidRDefault="00966C62"/>
    <w:p w:rsidR="00966C62" w:rsidRDefault="00966C62">
      <w:pPr>
        <w:pStyle w:val="Heading4"/>
      </w:pPr>
      <w:r>
        <w:t>SAFETY OF LOW DOSE ASPIRIN</w:t>
      </w:r>
    </w:p>
    <w:p w:rsidR="00966C62" w:rsidRDefault="00966C62"/>
    <w:p w:rsidR="00966C62" w:rsidRDefault="00966C62"/>
    <w:p w:rsidR="00966C62" w:rsidRDefault="00966C62">
      <w:r>
        <w:t>Risk of aspirin-associated major upper-gastrointestinal bleeding with</w:t>
      </w:r>
    </w:p>
    <w:p w:rsidR="00966C62" w:rsidRDefault="00966C62">
      <w:r>
        <w:t xml:space="preserve">enteric-coated or buffered product </w:t>
      </w:r>
    </w:p>
    <w:p w:rsidR="00966C62" w:rsidRDefault="00966C62"/>
    <w:p w:rsidR="00966C62" w:rsidRDefault="00966C62">
      <w:r>
        <w:t xml:space="preserve">Summary </w:t>
      </w:r>
    </w:p>
    <w:p w:rsidR="00966C62" w:rsidRDefault="00966C62"/>
    <w:p w:rsidR="00966C62" w:rsidRDefault="00966C62">
      <w:r>
        <w:t>Background Aspirin products are known to cause irritation and injury to the gastric mucosa. The</w:t>
      </w:r>
    </w:p>
    <w:p w:rsidR="00966C62" w:rsidRDefault="00966C62">
      <w:r>
        <w:t>belief that enteric-coated and buffered varieties are less likely to occasion major</w:t>
      </w:r>
    </w:p>
    <w:p w:rsidR="00966C62" w:rsidRDefault="00966C62">
      <w:r>
        <w:t>upper-gastrointestinal bleeding (UGIB) than plain aspirin was tested in data from a multicentre</w:t>
      </w:r>
    </w:p>
    <w:p w:rsidR="00966C62" w:rsidRDefault="00966C62">
      <w:r>
        <w:t xml:space="preserve">case-control study. </w:t>
      </w:r>
    </w:p>
    <w:p w:rsidR="00966C62" w:rsidRDefault="00966C62"/>
    <w:p w:rsidR="00966C62" w:rsidRDefault="00966C62">
      <w:r>
        <w:t>Methods 550 incident cases of UGIB admitted to hospital with melaena or haematemesis and</w:t>
      </w:r>
    </w:p>
    <w:p w:rsidR="00966C62" w:rsidRDefault="00966C62">
      <w:r>
        <w:lastRenderedPageBreak/>
        <w:t>confirmed by endoscopy, and 1202 controls identified from population census lists, were</w:t>
      </w:r>
    </w:p>
    <w:p w:rsidR="00966C62" w:rsidRDefault="00966C62">
      <w:r>
        <w:t>interviewed about use of aspirin and other non-steroidal anti-inflammatory drugs (NSAIDs) during</w:t>
      </w:r>
    </w:p>
    <w:p w:rsidR="00966C62" w:rsidRDefault="00966C62">
      <w:r>
        <w:t>the 7 days before the onset of bleeding (cases) or interview (controls). Relative risks of UGIB for</w:t>
      </w:r>
    </w:p>
    <w:p w:rsidR="00966C62" w:rsidRDefault="00966C62">
      <w:r>
        <w:t>each type of aspirin used regularly (at least every other day) were calculated overall, and according</w:t>
      </w:r>
    </w:p>
    <w:p w:rsidR="00966C62" w:rsidRDefault="00966C62">
      <w:r>
        <w:t>to dose, by multiple logistic regression, with control for age, sex, marital status, date, education,</w:t>
      </w:r>
    </w:p>
    <w:p w:rsidR="00966C62" w:rsidRDefault="00966C62">
      <w:r>
        <w:t xml:space="preserve">cigarette smoking, alcohol use, and use of NSAIDs. </w:t>
      </w:r>
    </w:p>
    <w:p w:rsidR="00966C62" w:rsidRDefault="00966C62"/>
    <w:p w:rsidR="00966C62" w:rsidRDefault="00966C62">
      <w:r>
        <w:t>Findings The relative risks of UGIB for plain, enteric-coated, and buffered aspirin at average daily</w:t>
      </w:r>
    </w:p>
    <w:p w:rsidR="00966C62" w:rsidRDefault="00966C62">
      <w:r>
        <w:t>doses of 325 mg or less were 2·6, 2·7, and 3·1, respectively. At doses greater than 325 mg, the</w:t>
      </w:r>
    </w:p>
    <w:p w:rsidR="00966C62" w:rsidRDefault="00966C62">
      <w:r>
        <w:t>relative risk was 5·8 for plain and 7·0 for buffered aspirin; there were insufficient data to evaluate</w:t>
      </w:r>
    </w:p>
    <w:p w:rsidR="00966C62" w:rsidRDefault="00966C62">
      <w:r>
        <w:t>enteric-coated aspirin at this dose level. There were no important differences in risk attributable to</w:t>
      </w:r>
    </w:p>
    <w:p w:rsidR="00966C62" w:rsidRDefault="00966C62">
      <w:r>
        <w:t>the three aspirin forms according to bleeding site (gastric vs duodenal), or when users of NSAIDs</w:t>
      </w:r>
    </w:p>
    <w:p w:rsidR="00966C62" w:rsidRDefault="00966C62">
      <w:r>
        <w:t xml:space="preserve">were excluded. </w:t>
      </w:r>
    </w:p>
    <w:p w:rsidR="00966C62" w:rsidRDefault="00966C62"/>
    <w:p w:rsidR="00966C62" w:rsidRDefault="00966C62">
      <w:r>
        <w:t>Interpretation Use of low doses of enteric-coated or buffered aspirin carries a three-fold increase</w:t>
      </w:r>
    </w:p>
    <w:p w:rsidR="00966C62" w:rsidRDefault="00966C62">
      <w:r>
        <w:t>in the risk of major UGIB. The assumption that these formulations are less harmful than plain aspirin</w:t>
      </w:r>
    </w:p>
    <w:p w:rsidR="00966C62" w:rsidRDefault="00966C62">
      <w:r>
        <w:t xml:space="preserve">may be mistaken. </w:t>
      </w:r>
    </w:p>
    <w:p w:rsidR="00966C62" w:rsidRDefault="00966C62"/>
    <w:p w:rsidR="00966C62" w:rsidRDefault="00966C62">
      <w:r>
        <w:t>Lancet 1996; 348: 1413­16</w:t>
      </w:r>
    </w:p>
    <w:p w:rsidR="00966C62" w:rsidRDefault="00966C62"/>
    <w:p w:rsidR="00966C62" w:rsidRDefault="00966C62">
      <w:pPr>
        <w:pBdr>
          <w:bottom w:val="single" w:sz="6" w:space="1" w:color="auto"/>
        </w:pBdr>
      </w:pPr>
    </w:p>
    <w:p w:rsidR="00966C62" w:rsidRDefault="00966C62"/>
    <w:p w:rsidR="00966C62" w:rsidRDefault="00966C62"/>
    <w:p w:rsidR="00966C62" w:rsidRDefault="00966C62">
      <w:r>
        <w:t xml:space="preserve">Safety profile of low-dose aspirin </w:t>
      </w:r>
    </w:p>
    <w:p w:rsidR="00966C62" w:rsidRDefault="00966C62"/>
    <w:p w:rsidR="00966C62" w:rsidRDefault="00966C62">
      <w:r>
        <w:t xml:space="preserve"> The number of reported beneficial effects of low-dose aspirin (&lt;=325 mg</w:t>
      </w:r>
    </w:p>
    <w:p w:rsidR="00966C62" w:rsidRDefault="00966C62">
      <w:r>
        <w:t xml:space="preserve"> daily) continues to increase. Used as secondary prevention, low-dose</w:t>
      </w:r>
    </w:p>
    <w:p w:rsidR="00966C62" w:rsidRDefault="00966C62">
      <w:r>
        <w:t xml:space="preserve"> aspirin reduces the incidence of myocardial infarction (MI), stroke, and</w:t>
      </w:r>
    </w:p>
    <w:p w:rsidR="00966C62" w:rsidRDefault="00966C62">
      <w:r>
        <w:t xml:space="preserve"> vascular death by about 25%.1 Evidence is also accumulating that regular</w:t>
      </w:r>
    </w:p>
    <w:p w:rsidR="00966C62" w:rsidRDefault="00966C62">
      <w:r>
        <w:t xml:space="preserve"> aspirin use reduces the risk of developing colorectal cancer, the most</w:t>
      </w:r>
    </w:p>
    <w:p w:rsidR="00966C62" w:rsidRDefault="00966C62">
      <w:r>
        <w:t xml:space="preserve"> common cause of non-smoking-related cancer death.2 Studies investigating</w:t>
      </w:r>
    </w:p>
    <w:p w:rsidR="00966C62" w:rsidRDefault="00966C62">
      <w:r>
        <w:t xml:space="preserve"> the effect of low-dose aspirin on vascular dementia are in progress. With all</w:t>
      </w:r>
    </w:p>
    <w:p w:rsidR="00966C62" w:rsidRDefault="00966C62">
      <w:r>
        <w:t xml:space="preserve"> these positive effects it is not surprising that magazine articles and public</w:t>
      </w:r>
    </w:p>
    <w:p w:rsidR="00966C62" w:rsidRDefault="00966C62">
      <w:r>
        <w:t xml:space="preserve"> opinion are endorsing the adage that "an aspirin a day keeps the doctor</w:t>
      </w:r>
    </w:p>
    <w:p w:rsidR="00966C62" w:rsidRDefault="00966C62">
      <w:r>
        <w:t xml:space="preserve"> away". It is likely that an increasing number of elderly people will purchase</w:t>
      </w:r>
    </w:p>
    <w:p w:rsidR="00966C62" w:rsidRDefault="00966C62">
      <w:r>
        <w:t xml:space="preserve"> aspirin over the counter and take it (more or less) regularly on the premise</w:t>
      </w:r>
    </w:p>
    <w:p w:rsidR="00966C62" w:rsidRDefault="00966C62">
      <w:r>
        <w:t xml:space="preserve"> that it will not do any harm and might do them considerable good. This week</w:t>
      </w:r>
    </w:p>
    <w:p w:rsidR="00966C62" w:rsidRDefault="00966C62">
      <w:r>
        <w:t xml:space="preserve"> Kelly and colleagues report that in the USA 9% of healthy control subjects</w:t>
      </w:r>
    </w:p>
    <w:p w:rsidR="00966C62" w:rsidRDefault="00966C62">
      <w:r>
        <w:lastRenderedPageBreak/>
        <w:t xml:space="preserve"> with a median age of 60 years were taking low-dose aspirin regularly (at</w:t>
      </w:r>
    </w:p>
    <w:p w:rsidR="00966C62" w:rsidRDefault="00966C62">
      <w:r>
        <w:t xml:space="preserve"> least every other day). A similar UK-based case-control study found that</w:t>
      </w:r>
    </w:p>
    <w:p w:rsidR="00966C62" w:rsidRDefault="00966C62">
      <w:r>
        <w:t xml:space="preserve"> 8% of hospital and 6% of community controls were consuming &lt;=300 mg</w:t>
      </w:r>
    </w:p>
    <w:p w:rsidR="00966C62" w:rsidRDefault="00966C62">
      <w:r>
        <w:t xml:space="preserve"> aspirin at least 5 days per week.3 </w:t>
      </w:r>
    </w:p>
    <w:p w:rsidR="00966C62" w:rsidRDefault="00966C62"/>
    <w:p w:rsidR="00966C62" w:rsidRDefault="00966C62">
      <w:r>
        <w:t xml:space="preserve"> The risk-benefit trade-off includes major upper gastrointestinal (GI)</w:t>
      </w:r>
    </w:p>
    <w:p w:rsidR="00966C62" w:rsidRDefault="00966C62">
      <w:r>
        <w:t xml:space="preserve"> bleeding.4 The underlying mechanisms include local mucosal damage, poor</w:t>
      </w:r>
    </w:p>
    <w:p w:rsidR="00966C62" w:rsidRDefault="00966C62">
      <w:r>
        <w:t xml:space="preserve"> cellular repair, and a systemic bleeding tendency. Both a damaged GI</w:t>
      </w:r>
    </w:p>
    <w:p w:rsidR="00966C62" w:rsidRDefault="00966C62">
      <w:r>
        <w:t xml:space="preserve"> mucosa and the haemostatic defect are necessary for GI bleeding to occur.</w:t>
      </w:r>
    </w:p>
    <w:p w:rsidR="00966C62" w:rsidRDefault="00966C62">
      <w:r>
        <w:t xml:space="preserve"> Aspirin irreversibly inhibits platelet cyclo-oxygenase and the formation of</w:t>
      </w:r>
    </w:p>
    <w:p w:rsidR="00966C62" w:rsidRDefault="00966C62">
      <w:r>
        <w:t xml:space="preserve"> thromboxane-A2, which in turn impairs thromboxane-dependent platelet</w:t>
      </w:r>
    </w:p>
    <w:p w:rsidR="00966C62" w:rsidRDefault="00966C62">
      <w:r>
        <w:t xml:space="preserve"> aggregation. This action is the basis for the benefical effects of low-dose</w:t>
      </w:r>
    </w:p>
    <w:p w:rsidR="00966C62" w:rsidRDefault="00966C62">
      <w:r>
        <w:t xml:space="preserve"> aspirin and its tendency to cause increased bleeding. The risks and benefits</w:t>
      </w:r>
    </w:p>
    <w:p w:rsidR="00966C62" w:rsidRDefault="00966C62">
      <w:r>
        <w:t xml:space="preserve"> of aspirin therapy need to be assessed for each patient. For example, the</w:t>
      </w:r>
    </w:p>
    <w:p w:rsidR="00966C62" w:rsidRDefault="00966C62">
      <w:r>
        <w:t xml:space="preserve"> attributable risk for haematemesis is 0·2­1·0 per 1000 person-years of</w:t>
      </w:r>
    </w:p>
    <w:p w:rsidR="00966C62" w:rsidRDefault="00966C62">
      <w:r>
        <w:t xml:space="preserve"> exposure,4 whereas in patients with a history of MI the absolute reduction in</w:t>
      </w:r>
    </w:p>
    <w:p w:rsidR="00966C62" w:rsidRDefault="00966C62">
      <w:r>
        <w:t xml:space="preserve"> vascular events is 40 per 1000 patients treated.1 </w:t>
      </w:r>
    </w:p>
    <w:p w:rsidR="00966C62" w:rsidRDefault="00966C62"/>
    <w:p w:rsidR="00966C62" w:rsidRDefault="00966C62">
      <w:r>
        <w:t xml:space="preserve"> The number of GI bleeds related to exposure to low-dose aspirin could be</w:t>
      </w:r>
    </w:p>
    <w:p w:rsidR="00966C62" w:rsidRDefault="00966C62">
      <w:r>
        <w:t xml:space="preserve"> minimised by use of several approaches. One is to discourage the</w:t>
      </w:r>
    </w:p>
    <w:p w:rsidR="00966C62" w:rsidRDefault="00966C62">
      <w:r>
        <w:t xml:space="preserve"> indiscriminate use of aspirin since it is not of proven value in the primary</w:t>
      </w:r>
    </w:p>
    <w:p w:rsidR="00966C62" w:rsidRDefault="00966C62">
      <w:r>
        <w:t xml:space="preserve"> prevention of myocardial or cerebral ischaemic events.1 A second is to</w:t>
      </w:r>
    </w:p>
    <w:p w:rsidR="00966C62" w:rsidRDefault="00966C62">
      <w:r>
        <w:t xml:space="preserve"> ensure that patients take the minimum effective dose. Several studies have</w:t>
      </w:r>
    </w:p>
    <w:p w:rsidR="00966C62" w:rsidRDefault="00966C62">
      <w:r>
        <w:t xml:space="preserve"> shown that the desired benefit can be achieved with doses of 75 mg daily or</w:t>
      </w:r>
    </w:p>
    <w:p w:rsidR="00966C62" w:rsidRDefault="00966C62">
      <w:r>
        <w:t xml:space="preserve"> lower. The risk of GI bleeding is dose dependent, with odds ratios of 2·3,</w:t>
      </w:r>
    </w:p>
    <w:p w:rsidR="00966C62" w:rsidRDefault="00966C62">
      <w:r>
        <w:t xml:space="preserve"> 3·2, and 3·9 for 75 mg, 150 mg, and 300 mg, respectively, on at least 5</w:t>
      </w:r>
    </w:p>
    <w:p w:rsidR="00966C62" w:rsidRDefault="00966C62">
      <w:r>
        <w:t xml:space="preserve"> days a week.3 A third preventive approach might be to advocate the use of</w:t>
      </w:r>
    </w:p>
    <w:p w:rsidR="00966C62" w:rsidRDefault="00966C62">
      <w:r>
        <w:t xml:space="preserve"> enteric coated or buffered aspirin. Kelly et al's report is not encouraging with</w:t>
      </w:r>
    </w:p>
    <w:p w:rsidR="00966C62" w:rsidRDefault="00966C62">
      <w:r>
        <w:t xml:space="preserve"> regards to this approach. Plain, enteric-coated, and buffered aspirin all</w:t>
      </w:r>
    </w:p>
    <w:p w:rsidR="00966C62" w:rsidRDefault="00966C62">
      <w:r>
        <w:t xml:space="preserve"> conferred a similar, approximately threefold, increased risk of major upper</w:t>
      </w:r>
    </w:p>
    <w:p w:rsidR="00966C62" w:rsidRDefault="00966C62">
      <w:r>
        <w:t xml:space="preserve"> GI bleed. Buffered aspirin is not available everywhere. The cost of 75 mg</w:t>
      </w:r>
    </w:p>
    <w:p w:rsidR="00966C62" w:rsidRDefault="00966C62">
      <w:r>
        <w:t xml:space="preserve"> enteric-coated aspirin is more than 20 times that of 75 mg plain aspirin.</w:t>
      </w:r>
    </w:p>
    <w:p w:rsidR="00966C62" w:rsidRDefault="00966C62">
      <w:r>
        <w:t xml:space="preserve"> Finally it may be worth exploring the protective effect of misoprostol and/or</w:t>
      </w:r>
    </w:p>
    <w:p w:rsidR="00966C62" w:rsidRDefault="00966C62">
      <w:r>
        <w:t xml:space="preserve"> H2 antagonists in patients at high risk of GI bleeding but with strong</w:t>
      </w:r>
    </w:p>
    <w:p w:rsidR="00966C62" w:rsidRDefault="00966C62">
      <w:r>
        <w:t xml:space="preserve"> indications for aspirin prophylaxis. In patients with rheumatoid arthritis the</w:t>
      </w:r>
    </w:p>
    <w:p w:rsidR="00966C62" w:rsidRDefault="00966C62">
      <w:r>
        <w:t xml:space="preserve"> co-prescription of misoprostol with non-steroidal anti-inflammatory drugs</w:t>
      </w:r>
    </w:p>
    <w:p w:rsidR="00966C62" w:rsidRDefault="00966C62">
      <w:r>
        <w:t xml:space="preserve"> reduces the frequency of upper GI ulceration, perforation, and obstruction</w:t>
      </w:r>
    </w:p>
    <w:p w:rsidR="00966C62" w:rsidRDefault="00966C62">
      <w:r>
        <w:t xml:space="preserve"> by 4­50%.5 It does not, however, reduce the frequency of haematemesis. </w:t>
      </w:r>
    </w:p>
    <w:p w:rsidR="00966C62" w:rsidRDefault="00966C62">
      <w:r>
        <w:t xml:space="preserve"> Deborah P M Symmons </w:t>
      </w:r>
    </w:p>
    <w:p w:rsidR="00966C62" w:rsidRDefault="00966C62"/>
    <w:p w:rsidR="00966C62" w:rsidRDefault="00966C62"/>
    <w:p w:rsidR="00966C62" w:rsidRDefault="00966C62">
      <w:r>
        <w:t xml:space="preserve"> ARC Epidemiology Research Unit, University of Manchester,</w:t>
      </w:r>
    </w:p>
    <w:p w:rsidR="00966C62" w:rsidRDefault="00966C62">
      <w:r>
        <w:t xml:space="preserve"> Manchester M13 9PT, UK </w:t>
      </w:r>
    </w:p>
    <w:p w:rsidR="00966C62" w:rsidRDefault="00966C62"/>
    <w:p w:rsidR="00966C62" w:rsidRDefault="00966C62">
      <w:r>
        <w:t xml:space="preserve"> 1 Anti-platelet Trialists Collaboration. Collaborative overview of</w:t>
      </w:r>
    </w:p>
    <w:p w:rsidR="00966C62" w:rsidRDefault="00966C62">
      <w:r>
        <w:t xml:space="preserve"> randomised trials of antiplatelet therapy--I Prevention of death, myocardial</w:t>
      </w:r>
    </w:p>
    <w:p w:rsidR="00966C62" w:rsidRDefault="00966C62">
      <w:r>
        <w:t xml:space="preserve"> infarction, and stroke by prolonged antiplatelet therapy in various categories</w:t>
      </w:r>
    </w:p>
    <w:p w:rsidR="00966C62" w:rsidRDefault="00966C62">
      <w:r>
        <w:t xml:space="preserve"> of patients. BMJ 1994; 308: 81­106. </w:t>
      </w:r>
    </w:p>
    <w:p w:rsidR="00966C62" w:rsidRDefault="00966C62"/>
    <w:p w:rsidR="00966C62" w:rsidRDefault="00966C62">
      <w:r>
        <w:t xml:space="preserve"> 2 Giovannuci E, Egan KM, Hunter DJ, et al. Aspirin and the risk of</w:t>
      </w:r>
    </w:p>
    <w:p w:rsidR="00966C62" w:rsidRDefault="00966C62">
      <w:r>
        <w:lastRenderedPageBreak/>
        <w:t xml:space="preserve"> colorectal cancer in women. N Engl J Med 1995; 333: 609­14. </w:t>
      </w:r>
    </w:p>
    <w:p w:rsidR="00966C62" w:rsidRDefault="00966C62"/>
    <w:p w:rsidR="00966C62" w:rsidRDefault="00966C62">
      <w:r>
        <w:t xml:space="preserve"> </w:t>
      </w:r>
      <w:r>
        <w:rPr>
          <w:lang w:val="fr-FR"/>
        </w:rPr>
        <w:t xml:space="preserve">3 Weil J, Colin-Jones D, Langman M, et al. </w:t>
      </w:r>
      <w:r>
        <w:t>Prophylactic aspirin and the risk</w:t>
      </w:r>
    </w:p>
    <w:p w:rsidR="00966C62" w:rsidRDefault="00966C62">
      <w:r>
        <w:t xml:space="preserve"> of peptic ulcer bleeding. BMJ 1995; 310: 827­30. </w:t>
      </w:r>
    </w:p>
    <w:p w:rsidR="00966C62" w:rsidRDefault="00966C62"/>
    <w:p w:rsidR="00966C62" w:rsidRDefault="00966C62">
      <w:r>
        <w:t xml:space="preserve"> 4 Roderick PJ, Wilkes HC, Meade TW. The gastrointestinal toxicity of</w:t>
      </w:r>
    </w:p>
    <w:p w:rsidR="00966C62" w:rsidRDefault="00966C62">
      <w:r>
        <w:t xml:space="preserve"> aspirin: an overview of randomised controlled trials. Br J Clin Pharmacol</w:t>
      </w:r>
    </w:p>
    <w:p w:rsidR="00966C62" w:rsidRDefault="00966C62">
      <w:r>
        <w:t xml:space="preserve"> 1993; 35: 241-49. </w:t>
      </w:r>
    </w:p>
    <w:p w:rsidR="00966C62" w:rsidRDefault="00966C62"/>
    <w:p w:rsidR="00966C62" w:rsidRDefault="00966C62">
      <w:r>
        <w:t xml:space="preserve"> 5 Silverstein FE, Graham DY, Senior JR, et al. Misoprostol reduces serious</w:t>
      </w:r>
    </w:p>
    <w:p w:rsidR="00966C62" w:rsidRDefault="00966C62">
      <w:r>
        <w:t xml:space="preserve"> gastrointestinal complications in patients with rheumatoid arthritis receiving</w:t>
      </w:r>
    </w:p>
    <w:p w:rsidR="00966C62" w:rsidRDefault="00966C62">
      <w:r>
        <w:t xml:space="preserve"> non-steroidal anti-inflammatory drugs. Ann Intern Med 1995; 123:</w:t>
      </w:r>
    </w:p>
    <w:p w:rsidR="00966C62" w:rsidRDefault="00966C62">
      <w:r>
        <w:t xml:space="preserve"> 214­49.</w:t>
      </w:r>
    </w:p>
    <w:p w:rsidR="00966C62" w:rsidRDefault="00966C62"/>
    <w:p w:rsidR="00966C62" w:rsidRDefault="00966C62"/>
    <w:p w:rsidR="00966C62" w:rsidRDefault="00966C62"/>
    <w:p w:rsidR="00966C62" w:rsidRDefault="00966C62">
      <w:pPr>
        <w:pStyle w:val="Heading4"/>
      </w:pPr>
      <w:r>
        <w:t>ASPIRIN RESISTANCE</w:t>
      </w:r>
    </w:p>
    <w:p w:rsidR="00966C62" w:rsidRDefault="00966C62">
      <w:pPr>
        <w:pBdr>
          <w:bottom w:val="single" w:sz="6" w:space="1" w:color="auto"/>
        </w:pBdr>
      </w:pPr>
    </w:p>
    <w:p w:rsidR="00966C62" w:rsidRDefault="00966C62">
      <w:pPr>
        <w:pBdr>
          <w:bottom w:val="single" w:sz="6" w:space="1" w:color="auto"/>
        </w:pBdr>
      </w:pPr>
    </w:p>
    <w:p w:rsidR="00966C62" w:rsidRDefault="00966C62">
      <w:pPr>
        <w:autoSpaceDE w:val="0"/>
        <w:autoSpaceDN w:val="0"/>
        <w:adjustRightInd w:val="0"/>
        <w:rPr>
          <w:rFonts w:ascii="FranklinGothic-Condensed" w:hAnsi="FranklinGothic-Condensed"/>
          <w:szCs w:val="38"/>
          <w:lang w:val="en-US"/>
        </w:rPr>
      </w:pPr>
      <w:r>
        <w:rPr>
          <w:rFonts w:ascii="FranklinGothic-Condensed" w:hAnsi="FranklinGothic-Condensed"/>
          <w:szCs w:val="38"/>
          <w:lang w:val="en-US"/>
        </w:rPr>
        <w:t>Aspirin Resistance</w:t>
      </w:r>
    </w:p>
    <w:p w:rsidR="00966C62" w:rsidRDefault="002B36B6">
      <w:pPr>
        <w:pStyle w:val="Footer"/>
        <w:tabs>
          <w:tab w:val="clear" w:pos="4153"/>
          <w:tab w:val="clear" w:pos="8306"/>
        </w:tabs>
        <w:autoSpaceDE w:val="0"/>
        <w:autoSpaceDN w:val="0"/>
        <w:adjustRightInd w:val="0"/>
        <w:rPr>
          <w:rFonts w:ascii="ACaslon-Regular" w:hAnsi="ACaslon-Regular"/>
          <w:szCs w:val="28"/>
          <w:lang w:val="en-US"/>
        </w:rPr>
      </w:pPr>
      <w:hyperlink r:id="rId103" w:history="1">
        <w:r w:rsidR="00966C62">
          <w:rPr>
            <w:rStyle w:val="Hyperlink"/>
            <w:rFonts w:ascii="ACaslon-Regular" w:hAnsi="ACaslon-Regular"/>
            <w:szCs w:val="28"/>
            <w:lang w:val="en-US"/>
          </w:rPr>
          <w:t>Transient Laboratory Finding or Important Clinical Entity?*</w:t>
        </w:r>
      </w:hyperlink>
    </w:p>
    <w:p w:rsidR="00966C62" w:rsidRDefault="00966C62">
      <w:pPr>
        <w:pBdr>
          <w:bottom w:val="single" w:sz="6" w:space="1" w:color="auto"/>
        </w:pBdr>
      </w:pPr>
      <w:r>
        <w:rPr>
          <w:rFonts w:ascii="ACaslon-Regular" w:hAnsi="ACaslon-Regular"/>
          <w:szCs w:val="28"/>
          <w:lang w:val="en-US"/>
        </w:rPr>
        <w:t>This editorial in JACC in 2009 relates to a study in volunteers- one of the findings was that aspirin resistance was not constant ie the same individual may have lab evidence for resistance at one time point but not at an earlier or later time.</w:t>
      </w:r>
    </w:p>
    <w:p w:rsidR="00966C62" w:rsidRDefault="00966C62">
      <w:pPr>
        <w:pBdr>
          <w:bottom w:val="single" w:sz="6" w:space="1" w:color="auto"/>
        </w:pBdr>
      </w:pPr>
    </w:p>
    <w:p w:rsidR="00966C62" w:rsidRDefault="00966C62">
      <w:pPr>
        <w:pBdr>
          <w:bottom w:val="single" w:sz="6" w:space="1" w:color="auto"/>
        </w:pBdr>
      </w:pPr>
    </w:p>
    <w:p w:rsidR="00966C62" w:rsidRDefault="00966C62">
      <w:pPr>
        <w:pBdr>
          <w:bottom w:val="single" w:sz="6" w:space="1" w:color="auto"/>
        </w:pBdr>
      </w:pPr>
    </w:p>
    <w:p w:rsidR="00966C62" w:rsidRDefault="002B36B6">
      <w:pPr>
        <w:pBdr>
          <w:bottom w:val="single" w:sz="6" w:space="1" w:color="auto"/>
        </w:pBdr>
      </w:pPr>
      <w:hyperlink r:id="rId104" w:history="1">
        <w:r w:rsidR="00966C62">
          <w:rPr>
            <w:rStyle w:val="Hyperlink"/>
          </w:rPr>
          <w:t>Editorial J Am Coll Cardiol 2004</w:t>
        </w:r>
      </w:hyperlink>
    </w:p>
    <w:p w:rsidR="00966C62" w:rsidRDefault="00966C62">
      <w:pPr>
        <w:pBdr>
          <w:bottom w:val="single" w:sz="6" w:space="1" w:color="auto"/>
        </w:pBdr>
      </w:pPr>
    </w:p>
    <w:p w:rsidR="00966C62" w:rsidRDefault="00966C62">
      <w:pPr>
        <w:autoSpaceDE w:val="0"/>
        <w:autoSpaceDN w:val="0"/>
        <w:adjustRightInd w:val="0"/>
        <w:rPr>
          <w:szCs w:val="38"/>
          <w:lang w:val="en-US"/>
        </w:rPr>
      </w:pPr>
      <w:r>
        <w:rPr>
          <w:szCs w:val="38"/>
          <w:lang w:val="en-US"/>
        </w:rPr>
        <w:t>Aspirin Resistance Is Associated With a High Incidence of Myonecrosis After Non-Urgent Percutaneous Coronary Intervention Despite Clopidogrel Pretreatment</w:t>
      </w:r>
    </w:p>
    <w:p w:rsidR="00966C62" w:rsidRDefault="00966C62">
      <w:pPr>
        <w:autoSpaceDE w:val="0"/>
        <w:autoSpaceDN w:val="0"/>
        <w:adjustRightInd w:val="0"/>
        <w:rPr>
          <w:szCs w:val="18"/>
          <w:lang w:val="en-US"/>
        </w:rPr>
      </w:pPr>
      <w:r>
        <w:rPr>
          <w:szCs w:val="18"/>
          <w:lang w:val="en-US"/>
        </w:rPr>
        <w:t>Despite adequate pretreatment with clopidogrel, patients with aspirin resistance as measured</w:t>
      </w:r>
    </w:p>
    <w:p w:rsidR="00966C62" w:rsidRDefault="00966C62">
      <w:pPr>
        <w:autoSpaceDE w:val="0"/>
        <w:autoSpaceDN w:val="0"/>
        <w:adjustRightInd w:val="0"/>
        <w:rPr>
          <w:szCs w:val="18"/>
          <w:lang w:val="en-US"/>
        </w:rPr>
      </w:pPr>
      <w:r>
        <w:rPr>
          <w:szCs w:val="18"/>
          <w:lang w:val="en-US"/>
        </w:rPr>
        <w:t>by a point-of-care assay have an increased risk of myonecrosis following non-urgent</w:t>
      </w:r>
    </w:p>
    <w:p w:rsidR="00966C62" w:rsidRDefault="00966C62">
      <w:pPr>
        <w:autoSpaceDE w:val="0"/>
        <w:autoSpaceDN w:val="0"/>
        <w:adjustRightInd w:val="0"/>
        <w:rPr>
          <w:szCs w:val="18"/>
          <w:lang w:val="en-US"/>
        </w:rPr>
      </w:pPr>
      <w:r>
        <w:rPr>
          <w:szCs w:val="18"/>
          <w:lang w:val="en-US"/>
        </w:rPr>
        <w:t xml:space="preserve">PCI. </w:t>
      </w:r>
      <w:hyperlink r:id="rId105" w:history="1">
        <w:r>
          <w:rPr>
            <w:rStyle w:val="Hyperlink"/>
            <w:szCs w:val="18"/>
            <w:lang w:val="en-US"/>
          </w:rPr>
          <w:t>(J Am Coll Cardiol 2004;43:000–000)</w:t>
        </w:r>
      </w:hyperlink>
      <w:r>
        <w:rPr>
          <w:szCs w:val="18"/>
          <w:lang w:val="en-US"/>
        </w:rPr>
        <w:t xml:space="preserve"> © 2004 by the American College of</w:t>
      </w:r>
    </w:p>
    <w:p w:rsidR="00966C62" w:rsidRDefault="00966C62">
      <w:pPr>
        <w:autoSpaceDE w:val="0"/>
        <w:autoSpaceDN w:val="0"/>
        <w:adjustRightInd w:val="0"/>
        <w:rPr>
          <w:rFonts w:ascii="ACaslon-Regular" w:hAnsi="ACaslon-Regular"/>
          <w:lang w:val="en-US"/>
        </w:rPr>
      </w:pPr>
      <w:r>
        <w:rPr>
          <w:szCs w:val="18"/>
          <w:lang w:val="en-US"/>
        </w:rPr>
        <w:t>Cardiology Foundation</w:t>
      </w:r>
    </w:p>
    <w:p w:rsidR="00966C62" w:rsidRDefault="00966C62">
      <w:pPr>
        <w:pBdr>
          <w:bottom w:val="single" w:sz="6" w:space="1" w:color="auto"/>
        </w:pBdr>
      </w:pPr>
    </w:p>
    <w:p w:rsidR="00966C62" w:rsidRDefault="00966C62">
      <w:pPr>
        <w:pBdr>
          <w:bottom w:val="single" w:sz="6" w:space="1" w:color="auto"/>
        </w:pBdr>
      </w:pPr>
    </w:p>
    <w:p w:rsidR="00966C62" w:rsidRDefault="00966C62"/>
    <w:p w:rsidR="00966C62" w:rsidRDefault="00966C62">
      <w:r>
        <w:rPr>
          <w:rStyle w:val="Emphasis"/>
        </w:rPr>
        <w:t>Circulation.</w:t>
      </w:r>
      <w:r>
        <w:t xml:space="preserve"> 2002;105:1650.)</w:t>
      </w:r>
      <w:r>
        <w:br/>
        <w:t xml:space="preserve">© 2002 American Heart Association, Inc. </w:t>
      </w:r>
    </w:p>
    <w:p w:rsidR="00966C62" w:rsidRDefault="00966C62">
      <w:r>
        <w:t xml:space="preserve">Aspirin-Resistant Thromboxane Biosynthesis and the Risk of Myocardial Infarction, Stroke, or Cardiovascular Death in Patients at High Risk for Cardiovascular Events </w:t>
      </w:r>
    </w:p>
    <w:p w:rsidR="00966C62" w:rsidRDefault="00966C62">
      <w:r>
        <w:rPr>
          <w:b/>
          <w:bCs/>
          <w:i/>
          <w:iCs/>
        </w:rPr>
        <w:t>Background—</w:t>
      </w:r>
      <w:r>
        <w:t xml:space="preserve"> We studied whether aspirin resistance, defined</w:t>
      </w:r>
      <w:r>
        <w:rPr>
          <w:vertAlign w:val="superscript"/>
        </w:rPr>
        <w:t xml:space="preserve"> </w:t>
      </w:r>
      <w:r>
        <w:t>as failure of suppression of thromboxane generation, increases</w:t>
      </w:r>
      <w:r>
        <w:rPr>
          <w:vertAlign w:val="superscript"/>
        </w:rPr>
        <w:t xml:space="preserve"> </w:t>
      </w:r>
      <w:r>
        <w:t>the risk of cardiovascular events in a high-risk population.</w:t>
      </w:r>
      <w:r>
        <w:rPr>
          <w:vertAlign w:val="superscript"/>
        </w:rPr>
        <w:t xml:space="preserve"> </w:t>
      </w:r>
    </w:p>
    <w:p w:rsidR="00966C62" w:rsidRDefault="00966C62">
      <w:r>
        <w:rPr>
          <w:b/>
          <w:bCs/>
          <w:i/>
          <w:iCs/>
        </w:rPr>
        <w:t>Methods and Results—</w:t>
      </w:r>
      <w:r>
        <w:t xml:space="preserve"> Baseline urine samples were obtained</w:t>
      </w:r>
      <w:r>
        <w:rPr>
          <w:vertAlign w:val="superscript"/>
        </w:rPr>
        <w:t xml:space="preserve"> </w:t>
      </w:r>
      <w:r>
        <w:t>from 5529 Canadian patients enrolled in the Heart Outcomes Prevention</w:t>
      </w:r>
      <w:r>
        <w:rPr>
          <w:vertAlign w:val="superscript"/>
        </w:rPr>
        <w:t xml:space="preserve"> </w:t>
      </w:r>
      <w:r>
        <w:t xml:space="preserve">Evaluation (HOPE) Study. Using </w:t>
      </w:r>
      <w:r>
        <w:lastRenderedPageBreak/>
        <w:t>a nested case-control design,</w:t>
      </w:r>
      <w:r>
        <w:rPr>
          <w:vertAlign w:val="superscript"/>
        </w:rPr>
        <w:t xml:space="preserve"> </w:t>
      </w:r>
      <w:r>
        <w:t>we measured urinary 11-dehydro thromboxane B</w:t>
      </w:r>
      <w:r>
        <w:rPr>
          <w:vertAlign w:val="subscript"/>
        </w:rPr>
        <w:t>2</w:t>
      </w:r>
      <w:r>
        <w:t xml:space="preserve"> levels, a marker</w:t>
      </w:r>
      <w:r>
        <w:rPr>
          <w:vertAlign w:val="superscript"/>
        </w:rPr>
        <w:t xml:space="preserve"> </w:t>
      </w:r>
      <w:r>
        <w:t>of in vivo thromboxane generation, in 488 cases treated with</w:t>
      </w:r>
      <w:r>
        <w:rPr>
          <w:vertAlign w:val="superscript"/>
        </w:rPr>
        <w:t xml:space="preserve"> </w:t>
      </w:r>
      <w:r>
        <w:t>aspirin who had myocardial infarction, stroke, or cardiovascular</w:t>
      </w:r>
      <w:r>
        <w:rPr>
          <w:vertAlign w:val="superscript"/>
        </w:rPr>
        <w:t xml:space="preserve"> </w:t>
      </w:r>
      <w:r>
        <w:t>death during 5 years of follow-up and in 488 sex- and age-matched</w:t>
      </w:r>
      <w:r>
        <w:rPr>
          <w:vertAlign w:val="superscript"/>
        </w:rPr>
        <w:t xml:space="preserve"> </w:t>
      </w:r>
      <w:r>
        <w:t>control subjects also receiving aspirin who did not have an</w:t>
      </w:r>
      <w:r>
        <w:rPr>
          <w:vertAlign w:val="superscript"/>
        </w:rPr>
        <w:t xml:space="preserve"> </w:t>
      </w:r>
      <w:r>
        <w:t>event. After adjustment for baseline differences, the odds for</w:t>
      </w:r>
      <w:r>
        <w:rPr>
          <w:vertAlign w:val="superscript"/>
        </w:rPr>
        <w:t xml:space="preserve"> </w:t>
      </w:r>
      <w:r>
        <w:t>the composite outcome of myocardial infarction, stroke, or cardiovascular</w:t>
      </w:r>
      <w:r>
        <w:rPr>
          <w:vertAlign w:val="superscript"/>
        </w:rPr>
        <w:t xml:space="preserve"> </w:t>
      </w:r>
      <w:r>
        <w:t>death increased with each increasing quartile of 11-dehydro</w:t>
      </w:r>
      <w:r>
        <w:rPr>
          <w:vertAlign w:val="superscript"/>
        </w:rPr>
        <w:t xml:space="preserve"> </w:t>
      </w:r>
      <w:r>
        <w:t>thromboxane B</w:t>
      </w:r>
      <w:r>
        <w:rPr>
          <w:vertAlign w:val="subscript"/>
        </w:rPr>
        <w:t>2</w:t>
      </w:r>
      <w:r>
        <w:t>, with patients in the upper quartile having a</w:t>
      </w:r>
      <w:r>
        <w:rPr>
          <w:vertAlign w:val="superscript"/>
        </w:rPr>
        <w:t xml:space="preserve"> </w:t>
      </w:r>
      <w:r>
        <w:t>1.8-times-higher risk than those in the lower quartile (OR,</w:t>
      </w:r>
      <w:r>
        <w:rPr>
          <w:vertAlign w:val="superscript"/>
        </w:rPr>
        <w:t xml:space="preserve"> </w:t>
      </w:r>
      <w:r>
        <w:t xml:space="preserve">1.8; 95% CI, 1.2 to 2.7; </w:t>
      </w:r>
      <w:r>
        <w:rPr>
          <w:i/>
          <w:iCs/>
        </w:rPr>
        <w:t>P</w:t>
      </w:r>
      <w:r>
        <w:t>=0.009). Those in the upper quartile</w:t>
      </w:r>
      <w:r>
        <w:rPr>
          <w:vertAlign w:val="superscript"/>
        </w:rPr>
        <w:t xml:space="preserve"> </w:t>
      </w:r>
      <w:r>
        <w:t>had a 2-times-higher risk of myocardial infarction (OR, 2.0;</w:t>
      </w:r>
      <w:r>
        <w:rPr>
          <w:vertAlign w:val="superscript"/>
        </w:rPr>
        <w:t xml:space="preserve"> </w:t>
      </w:r>
      <w:r>
        <w:t xml:space="preserve">95% CI, 1.2 to 3.4; </w:t>
      </w:r>
      <w:r>
        <w:rPr>
          <w:i/>
          <w:iCs/>
        </w:rPr>
        <w:t>P</w:t>
      </w:r>
      <w:r>
        <w:t>=0.006) and a 3.5-times-higher risk of</w:t>
      </w:r>
      <w:r>
        <w:rPr>
          <w:vertAlign w:val="superscript"/>
        </w:rPr>
        <w:t xml:space="preserve"> </w:t>
      </w:r>
      <w:r>
        <w:t xml:space="preserve">cardiovascular death (OR, 3.5; 95% CI, 1.7 to 7.4; </w:t>
      </w:r>
      <w:r>
        <w:rPr>
          <w:i/>
          <w:iCs/>
        </w:rPr>
        <w:t>P</w:t>
      </w:r>
      <w:r>
        <w:t>&lt;0.001)</w:t>
      </w:r>
      <w:r>
        <w:rPr>
          <w:vertAlign w:val="superscript"/>
        </w:rPr>
        <w:t xml:space="preserve"> </w:t>
      </w:r>
      <w:r>
        <w:t>than those in the lower quartile.</w:t>
      </w:r>
      <w:r>
        <w:rPr>
          <w:vertAlign w:val="superscript"/>
        </w:rPr>
        <w:t xml:space="preserve"> </w:t>
      </w:r>
    </w:p>
    <w:p w:rsidR="00966C62" w:rsidRDefault="00966C62">
      <w:r>
        <w:rPr>
          <w:b/>
          <w:bCs/>
          <w:i/>
          <w:iCs/>
        </w:rPr>
        <w:t>Conclusions—</w:t>
      </w:r>
      <w:r>
        <w:t xml:space="preserve"> In aspirin-treated patients, urinary concentrations</w:t>
      </w:r>
      <w:r>
        <w:rPr>
          <w:vertAlign w:val="superscript"/>
        </w:rPr>
        <w:t xml:space="preserve"> </w:t>
      </w:r>
      <w:r>
        <w:t>of 11-dehydro thromboxane B</w:t>
      </w:r>
      <w:r>
        <w:rPr>
          <w:vertAlign w:val="subscript"/>
        </w:rPr>
        <w:t>2</w:t>
      </w:r>
      <w:r>
        <w:t xml:space="preserve"> predict the future risk of myocardial</w:t>
      </w:r>
      <w:r>
        <w:rPr>
          <w:vertAlign w:val="superscript"/>
        </w:rPr>
        <w:t xml:space="preserve"> </w:t>
      </w:r>
      <w:r>
        <w:t>infarction or cardiovascular death. These findings raise the</w:t>
      </w:r>
      <w:r>
        <w:rPr>
          <w:vertAlign w:val="superscript"/>
        </w:rPr>
        <w:t xml:space="preserve"> </w:t>
      </w:r>
      <w:r>
        <w:t>possibility that elevated urinary 11-dehydro thromboxane B</w:t>
      </w:r>
      <w:r>
        <w:rPr>
          <w:vertAlign w:val="subscript"/>
        </w:rPr>
        <w:t>2</w:t>
      </w:r>
      <w:r>
        <w:rPr>
          <w:vertAlign w:val="superscript"/>
        </w:rPr>
        <w:t xml:space="preserve"> </w:t>
      </w:r>
      <w:r>
        <w:t>levels identify patients who are relatively resistant to aspirin</w:t>
      </w:r>
      <w:r>
        <w:rPr>
          <w:vertAlign w:val="superscript"/>
        </w:rPr>
        <w:t xml:space="preserve"> </w:t>
      </w:r>
      <w:r>
        <w:t>and who may benefit from additional antiplatelet therapies or</w:t>
      </w:r>
      <w:r>
        <w:rPr>
          <w:vertAlign w:val="superscript"/>
        </w:rPr>
        <w:t xml:space="preserve"> </w:t>
      </w:r>
      <w:r>
        <w:t>treatments that more effectively block in vivo thromboxane production</w:t>
      </w:r>
      <w:r>
        <w:rPr>
          <w:vertAlign w:val="superscript"/>
        </w:rPr>
        <w:t xml:space="preserve"> </w:t>
      </w:r>
      <w:r>
        <w:t>or activity.</w:t>
      </w:r>
      <w:r>
        <w:rPr>
          <w:vertAlign w:val="superscript"/>
        </w:rPr>
        <w:t xml:space="preserve"> </w:t>
      </w:r>
      <w:r>
        <w:br/>
      </w:r>
      <w:r>
        <w:rPr>
          <w:rStyle w:val="Strong"/>
        </w:rPr>
        <w:t>Key Words:</w:t>
      </w:r>
      <w:r>
        <w:t xml:space="preserve"> aspirin • thromboxane • atherosclerosis • myocardial infarction • stroke </w:t>
      </w:r>
    </w:p>
    <w:p w:rsidR="00966C62" w:rsidRDefault="00966C62">
      <w:pPr>
        <w:pBdr>
          <w:bottom w:val="single" w:sz="6" w:space="1" w:color="auto"/>
        </w:pBdr>
      </w:pPr>
      <w:r>
        <w:rPr>
          <w:i/>
          <w:iCs/>
        </w:rPr>
        <w:t>I wonder if there is a trial that just looks at bleeding time and benefit from aspirin? That would be interesting.</w:t>
      </w:r>
    </w:p>
    <w:p w:rsidR="00966C62" w:rsidRDefault="00966C62"/>
    <w:p w:rsidR="00966C62" w:rsidRDefault="00966C62">
      <w:pPr>
        <w:pStyle w:val="Heading3"/>
        <w:rPr>
          <w:rFonts w:ascii="Times New Roman" w:hAnsi="Times New Roman"/>
          <w:sz w:val="24"/>
        </w:rPr>
      </w:pPr>
      <w:r>
        <w:rPr>
          <w:rFonts w:ascii="Times New Roman" w:hAnsi="Times New Roman"/>
          <w:sz w:val="24"/>
        </w:rPr>
        <w:t>TICLODIPINE</w:t>
      </w:r>
    </w:p>
    <w:p w:rsidR="00966C62" w:rsidRDefault="00966C62"/>
    <w:p w:rsidR="00966C62" w:rsidRDefault="00966C62"/>
    <w:p w:rsidR="00966C62" w:rsidRDefault="00966C62">
      <w:pPr>
        <w:pStyle w:val="Heading4"/>
      </w:pPr>
      <w:r>
        <w:t>Secondary prevention</w:t>
      </w:r>
    </w:p>
    <w:p w:rsidR="00966C62" w:rsidRDefault="00966C62"/>
    <w:p w:rsidR="00966C62" w:rsidRDefault="00966C62">
      <w:r>
        <w:t>Ticlopidine versus aspirin after myocardial infarction (STAMI) trial, JACC 2001;37:1259-65</w:t>
      </w:r>
    </w:p>
    <w:p w:rsidR="00966C62" w:rsidRDefault="00966C62"/>
    <w:p w:rsidR="00966C62" w:rsidRDefault="00966C62">
      <w:r>
        <w:t>Over 4500 patients, followed for six months only</w:t>
      </w:r>
    </w:p>
    <w:p w:rsidR="00966C62" w:rsidRDefault="00966C62"/>
    <w:p w:rsidR="00966C62" w:rsidRDefault="00966C62">
      <w:r>
        <w:t>No difference between two groups in primary endpint which as death, recurrent AMI, stroke and angina.</w:t>
      </w:r>
    </w:p>
    <w:p w:rsidR="00966C62" w:rsidRDefault="00966C62"/>
    <w:p w:rsidR="00966C62" w:rsidRDefault="00966C62">
      <w:r>
        <w:t>8% primary endpoint in both groups</w:t>
      </w:r>
    </w:p>
    <w:p w:rsidR="00966C62" w:rsidRDefault="00966C62">
      <w:r>
        <w:t>vascular death in 0.7% and 0.8% in aspirin and ticlopidine grps respectively</w:t>
      </w:r>
    </w:p>
    <w:p w:rsidR="00966C62" w:rsidRDefault="00966C62">
      <w:r>
        <w:t>nonfatal AMI in 2.4 and 1.1% in aspirin and ticlopidine groups respectively</w:t>
      </w:r>
    </w:p>
    <w:p w:rsidR="00966C62" w:rsidRDefault="00966C62">
      <w:r>
        <w:t xml:space="preserve">nonfatal stroke in 0.4 and 0.5% </w:t>
      </w:r>
    </w:p>
    <w:p w:rsidR="00966C62" w:rsidRDefault="00966C62">
      <w:r>
        <w:t xml:space="preserve">angina in 4.5% and 5.4% </w:t>
      </w:r>
    </w:p>
    <w:p w:rsidR="00966C62" w:rsidRDefault="00966C62"/>
    <w:p w:rsidR="00966C62" w:rsidRDefault="00966C62"/>
    <w:p w:rsidR="00966C62" w:rsidRDefault="00966C62"/>
    <w:p w:rsidR="00966C62" w:rsidRDefault="00966C62">
      <w:pPr>
        <w:pStyle w:val="Heading2"/>
        <w:rPr>
          <w:sz w:val="24"/>
        </w:rPr>
      </w:pPr>
      <w:r>
        <w:rPr>
          <w:sz w:val="24"/>
        </w:rPr>
        <w:t>ASPIRIN VS HEPARIN IN UAP</w:t>
      </w:r>
    </w:p>
    <w:p w:rsidR="00966C62" w:rsidRDefault="00966C62">
      <w:r>
        <w:t xml:space="preserve"> **Asprin versus heparin to prevent myocardial infarction during the acute phase of unstable angina, Circulation 1993;88[Part 1]:2045-48</w:t>
      </w:r>
    </w:p>
    <w:p w:rsidR="00966C62" w:rsidRDefault="00966C62"/>
    <w:p w:rsidR="00966C62" w:rsidRDefault="00966C62">
      <w:r>
        <w:t>Theroux et al: previous trial published in 1988 had shown that heparin+asprin as good as asprin alone as heparin alone but better than placebo. There was rebound increase in events after stopping heparin in the group that recieved heparin alone.</w:t>
      </w:r>
    </w:p>
    <w:p w:rsidR="00966C62" w:rsidRDefault="00966C62"/>
    <w:p w:rsidR="00966C62" w:rsidRDefault="00966C62">
      <w:r>
        <w:t>This study a continuation of previous study but only compared asprin alone versus heparin alone, heparin group recieving asprin 24hr prior to discontinaution of heparin. Average time since last episode of pain just over 8 hours. Total duration of study around 140hours. Virtually all had coronary angiography- bet you another paper will be published on this aspect!</w:t>
      </w:r>
    </w:p>
    <w:p w:rsidR="00966C62" w:rsidRDefault="00966C62"/>
    <w:p w:rsidR="00966C62" w:rsidRDefault="00966C62">
      <w:r>
        <w:t>Anyway: MI occured in 2/240 (0.8%) on heparin alone versus 9/244 (3.7%) in asprin alone group, p=0.35.</w:t>
      </w:r>
    </w:p>
    <w:p w:rsidR="00966C62" w:rsidRDefault="00966C62"/>
    <w:p w:rsidR="00966C62" w:rsidRDefault="00966C62"/>
    <w:p w:rsidR="00966C62" w:rsidRDefault="00966C62">
      <w:r>
        <w:t>Say another study found similiar  findings. The RISC group did not find any benefit with heparin but state that more than half of RISC group patients had non-Q wave infarction and patients were enrolled up to 72hours from last episode of chest pain.</w:t>
      </w:r>
    </w:p>
    <w:p w:rsidR="00966C62" w:rsidRDefault="00966C62">
      <w:r>
        <w:t>_____________________________________________</w:t>
      </w:r>
    </w:p>
    <w:p w:rsidR="00966C62" w:rsidRDefault="00966C62"/>
    <w:p w:rsidR="00966C62" w:rsidRDefault="00966C62">
      <w:r>
        <w:t>**Randomised comparison of subcutaneous heparin, intravenous heparin, and asprin in unstable angina, the Lancet 1995;345:1201-04</w:t>
      </w:r>
    </w:p>
    <w:p w:rsidR="00966C62" w:rsidRDefault="00966C62"/>
    <w:p w:rsidR="00966C62" w:rsidRDefault="00966C62">
      <w:r>
        <w:t>Very small numbers, mid 30s in each group but also all patients needed to have at least 3 anginal episodes in the run-inphase. Thus able to assess freq af angina, asx St depression on Holter for 3 days showing marked reduction in number of episodes in the heprin group. SC seemed as good as IV. But of course nos small. Definitely alot better than asprin in those with continuing angina.</w:t>
      </w:r>
    </w:p>
    <w:p w:rsidR="00966C62" w:rsidRDefault="00966C62"/>
    <w:p w:rsidR="00966C62" w:rsidRDefault="00966C62">
      <w:r>
        <w:t>_____________________________________________</w:t>
      </w:r>
    </w:p>
    <w:p w:rsidR="00966C62" w:rsidRDefault="00966C62"/>
    <w:p w:rsidR="00966C62" w:rsidRDefault="00966C62">
      <w:r>
        <w:t>**Comparison of the effect of heparin and asprin vs asprin alone on transient myocardial ischaemia and in-hospital prognosis in patients with unstable angina, JACC 1994;24:39-45</w:t>
      </w:r>
    </w:p>
    <w:p w:rsidR="00966C62" w:rsidRDefault="00966C62"/>
    <w:p w:rsidR="00966C62" w:rsidRDefault="00966C62">
      <w:r>
        <w:t>154 patients recieved heaprin and asprin and 131 patienst recieved asprin only. St segment monitoring yielded 244 episodes of transient myocardial ischaemia od a total duration of 7819 minutes.</w:t>
      </w:r>
    </w:p>
    <w:p w:rsidR="00966C62" w:rsidRDefault="00966C62"/>
    <w:p w:rsidR="00966C62" w:rsidRDefault="00966C62">
      <w:r>
        <w:t>There were no significant differences between the two groups in:</w:t>
      </w:r>
    </w:p>
    <w:p w:rsidR="00966C62" w:rsidRDefault="00966C62"/>
    <w:tbl>
      <w:tblPr>
        <w:tblW w:w="0" w:type="auto"/>
        <w:tblLayout w:type="fixed"/>
        <w:tblLook w:val="0000" w:firstRow="0" w:lastRow="0" w:firstColumn="0" w:lastColumn="0" w:noHBand="0" w:noVBand="0"/>
      </w:tblPr>
      <w:tblGrid>
        <w:gridCol w:w="2952"/>
        <w:gridCol w:w="2952"/>
        <w:gridCol w:w="2952"/>
      </w:tblGrid>
      <w:tr w:rsidR="00966C62">
        <w:tc>
          <w:tcPr>
            <w:tcW w:w="2952" w:type="dxa"/>
          </w:tcPr>
          <w:p w:rsidR="00966C62" w:rsidRDefault="00966C62"/>
        </w:tc>
        <w:tc>
          <w:tcPr>
            <w:tcW w:w="2952" w:type="dxa"/>
          </w:tcPr>
          <w:p w:rsidR="00966C62" w:rsidRDefault="00966C62">
            <w:r>
              <w:t>hep+asprin</w:t>
            </w:r>
          </w:p>
        </w:tc>
        <w:tc>
          <w:tcPr>
            <w:tcW w:w="2952" w:type="dxa"/>
          </w:tcPr>
          <w:p w:rsidR="00966C62" w:rsidRDefault="00966C62">
            <w:r>
              <w:t>asprin</w:t>
            </w:r>
          </w:p>
        </w:tc>
      </w:tr>
      <w:tr w:rsidR="00966C62">
        <w:tc>
          <w:tcPr>
            <w:tcW w:w="2952" w:type="dxa"/>
          </w:tcPr>
          <w:p w:rsidR="00966C62" w:rsidRDefault="00966C62">
            <w:r>
              <w:t>number of patients with transient myocardial ischaemia</w:t>
            </w:r>
          </w:p>
        </w:tc>
        <w:tc>
          <w:tcPr>
            <w:tcW w:w="2952" w:type="dxa"/>
          </w:tcPr>
          <w:p w:rsidR="00966C62" w:rsidRDefault="00966C62">
            <w:r>
              <w:t>18%</w:t>
            </w:r>
          </w:p>
        </w:tc>
        <w:tc>
          <w:tcPr>
            <w:tcW w:w="2952" w:type="dxa"/>
          </w:tcPr>
          <w:p w:rsidR="00966C62" w:rsidRDefault="00966C62">
            <w:r>
              <w:t>24%</w:t>
            </w:r>
          </w:p>
        </w:tc>
      </w:tr>
      <w:tr w:rsidR="00966C62">
        <w:tc>
          <w:tcPr>
            <w:tcW w:w="2952" w:type="dxa"/>
          </w:tcPr>
          <w:p w:rsidR="00966C62" w:rsidRDefault="00966C62">
            <w:r>
              <w:t>number of episodes of St depression</w:t>
            </w:r>
          </w:p>
        </w:tc>
        <w:tc>
          <w:tcPr>
            <w:tcW w:w="2952" w:type="dxa"/>
          </w:tcPr>
          <w:p w:rsidR="00966C62" w:rsidRDefault="00966C62">
            <w:r>
              <w:t>96</w:t>
            </w:r>
          </w:p>
        </w:tc>
        <w:tc>
          <w:tcPr>
            <w:tcW w:w="2952" w:type="dxa"/>
          </w:tcPr>
          <w:p w:rsidR="00966C62" w:rsidRDefault="00966C62">
            <w:r>
              <w:t>148</w:t>
            </w:r>
          </w:p>
        </w:tc>
      </w:tr>
      <w:tr w:rsidR="00966C62">
        <w:tc>
          <w:tcPr>
            <w:tcW w:w="2952" w:type="dxa"/>
          </w:tcPr>
          <w:p w:rsidR="00966C62" w:rsidRDefault="00966C62">
            <w:r>
              <w:t>total duration of ischaemia</w:t>
            </w:r>
          </w:p>
        </w:tc>
        <w:tc>
          <w:tcPr>
            <w:tcW w:w="2952" w:type="dxa"/>
          </w:tcPr>
          <w:p w:rsidR="00966C62" w:rsidRDefault="00966C62">
            <w:r>
              <w:t>2911 min</w:t>
            </w:r>
          </w:p>
        </w:tc>
        <w:tc>
          <w:tcPr>
            <w:tcW w:w="2952" w:type="dxa"/>
          </w:tcPr>
          <w:p w:rsidR="00966C62" w:rsidRDefault="00966C62">
            <w:r>
              <w:t>4908 min</w:t>
            </w:r>
          </w:p>
          <w:p w:rsidR="00966C62" w:rsidRDefault="00966C62"/>
        </w:tc>
      </w:tr>
    </w:tbl>
    <w:p w:rsidR="00966C62" w:rsidRDefault="00966C62"/>
    <w:p w:rsidR="00966C62" w:rsidRDefault="00966C62">
      <w:r>
        <w:lastRenderedPageBreak/>
        <w:t>It is worth noting that there seems to be a trend.</w:t>
      </w:r>
    </w:p>
    <w:p w:rsidR="00966C62" w:rsidRDefault="00966C62"/>
    <w:p w:rsidR="00966C62" w:rsidRDefault="00966C62">
      <w:r>
        <w:t>The incidence of myocardial infarction and death was signifiacntly higher in those with transient myocardial ischaemia (53% vs 22%). Five of the six deaths occured in those with transient myocardial ischaemia. Event free survival was similiar in both groups.</w:t>
      </w:r>
    </w:p>
    <w:p w:rsidR="00966C62" w:rsidRDefault="00966C62"/>
    <w:p w:rsidR="00966C62" w:rsidRDefault="00966C62">
      <w:r>
        <w:t>Preadmission therapy with asprin was associated iwth a lower in-hospital infarction rate (19% vs 34%) . (interesting because those on asprin were presumable more likely to have prev manifestations of IHD and thus ? more likely to have multivessel disease).</w:t>
      </w:r>
    </w:p>
    <w:p w:rsidR="00966C62" w:rsidRDefault="00966C62"/>
    <w:p w:rsidR="00966C62" w:rsidRDefault="00966C62">
      <w:r>
        <w:t>Also note that there were many fewer episodes of transient myocardial ischaemia in those with normal ECG (3.1%) on admission compared with those with abnormal Ecg on admission (22.7%).</w:t>
      </w:r>
    </w:p>
    <w:p w:rsidR="00966C62" w:rsidRDefault="00966C62"/>
    <w:p w:rsidR="00966C62" w:rsidRDefault="00966C62">
      <w:r>
        <w:t>It is noteworthy that the admission ECG did not have to show ST depression on admission for entry into the trial. “Abnormal” Ecg in the paragraph above does not mean St depression. Thus one wonders if the results of the trial would have been different if ECG criteria were needed for trial entry.</w:t>
      </w:r>
    </w:p>
    <w:p w:rsidR="00966C62" w:rsidRDefault="00966C62"/>
    <w:p w:rsidR="00966C62" w:rsidRDefault="00966C62">
      <w:r>
        <w:t>Note in discussion refers to trials which have shown asprin is benefiscial in those with unstable angina.</w:t>
      </w:r>
    </w:p>
    <w:p w:rsidR="00966C62" w:rsidRDefault="00966C62"/>
    <w:p w:rsidR="00966C62" w:rsidRDefault="00966C62">
      <w:r>
        <w:t>_____________________________________________</w:t>
      </w:r>
    </w:p>
    <w:p w:rsidR="00966C62" w:rsidRDefault="00966C62"/>
    <w:p w:rsidR="00966C62" w:rsidRDefault="00966C62"/>
    <w:p w:rsidR="00966C62" w:rsidRDefault="00966C62">
      <w:pPr>
        <w:pStyle w:val="Heading2"/>
        <w:rPr>
          <w:sz w:val="24"/>
        </w:rPr>
      </w:pPr>
      <w:r>
        <w:rPr>
          <w:sz w:val="24"/>
        </w:rPr>
        <w:t>HEPARIN INDUCED THROMBOCYTOPENIA</w:t>
      </w:r>
    </w:p>
    <w:p w:rsidR="00966C62" w:rsidRDefault="00966C62">
      <w:pPr>
        <w:rPr>
          <w:lang w:val="en-US"/>
        </w:rPr>
      </w:pPr>
      <w:r>
        <w:rPr>
          <w:lang w:val="en-US"/>
        </w:rPr>
        <w:t>TEMPORAL ASPECTS OF HEPARIN-INDUCED THROMBOCYTOPENIA, NEJM 2001</w:t>
      </w:r>
    </w:p>
    <w:p w:rsidR="00966C62" w:rsidRDefault="002B36B6">
      <w:hyperlink r:id="rId106" w:history="1">
        <w:r w:rsidR="00966C62">
          <w:rPr>
            <w:rStyle w:val="Hyperlink"/>
          </w:rPr>
          <w:t>HIT 2001</w:t>
        </w:r>
      </w:hyperlink>
    </w:p>
    <w:p w:rsidR="00966C62" w:rsidRDefault="00966C62"/>
    <w:p w:rsidR="00966C62" w:rsidRDefault="00966C62"/>
    <w:p w:rsidR="00966C62" w:rsidRDefault="00966C62">
      <w:pPr>
        <w:pStyle w:val="Heading2"/>
        <w:rPr>
          <w:sz w:val="24"/>
        </w:rPr>
      </w:pPr>
      <w:r>
        <w:rPr>
          <w:sz w:val="24"/>
        </w:rPr>
        <w:t>HEPARIN</w:t>
      </w:r>
    </w:p>
    <w:p w:rsidR="00966C62" w:rsidRDefault="00966C62"/>
    <w:p w:rsidR="00966C62" w:rsidRDefault="002B36B6">
      <w:hyperlink r:id="rId107" w:history="1">
        <w:r w:rsidR="00966C62">
          <w:rPr>
            <w:rStyle w:val="Hyperlink"/>
          </w:rPr>
          <w:t>Heparin 2001</w:t>
        </w:r>
      </w:hyperlink>
    </w:p>
    <w:p w:rsidR="00966C62" w:rsidRDefault="00966C62"/>
    <w:p w:rsidR="00966C62" w:rsidRDefault="00966C62">
      <w:pPr>
        <w:autoSpaceDE w:val="0"/>
        <w:autoSpaceDN w:val="0"/>
        <w:adjustRightInd w:val="0"/>
        <w:rPr>
          <w:szCs w:val="18"/>
          <w:lang w:val="en-US"/>
        </w:rPr>
      </w:pPr>
      <w:r>
        <w:rPr>
          <w:szCs w:val="18"/>
          <w:lang w:val="en-US"/>
        </w:rPr>
        <w:t>CHOOSING A PARENTERAL</w:t>
      </w:r>
    </w:p>
    <w:p w:rsidR="00966C62" w:rsidRDefault="00966C62">
      <w:pPr>
        <w:autoSpaceDE w:val="0"/>
        <w:autoSpaceDN w:val="0"/>
        <w:adjustRightInd w:val="0"/>
        <w:rPr>
          <w:szCs w:val="18"/>
          <w:lang w:val="en-US"/>
        </w:rPr>
      </w:pPr>
      <w:r>
        <w:rPr>
          <w:szCs w:val="18"/>
          <w:lang w:val="en-US"/>
        </w:rPr>
        <w:t>ANTICOAGULANT AGENT</w:t>
      </w:r>
    </w:p>
    <w:p w:rsidR="00966C62" w:rsidRDefault="00966C62">
      <w:r>
        <w:t>NEJM 2001</w:t>
      </w:r>
    </w:p>
    <w:p w:rsidR="00966C62" w:rsidRDefault="002B36B6">
      <w:hyperlink r:id="rId108" w:history="1">
        <w:r w:rsidR="00966C62">
          <w:rPr>
            <w:rStyle w:val="Hyperlink"/>
          </w:rPr>
          <w:t>Drugs IV anticoagulants.pdf</w:t>
        </w:r>
      </w:hyperlink>
    </w:p>
    <w:p w:rsidR="00966C62" w:rsidRDefault="00966C62"/>
    <w:p w:rsidR="00966C62" w:rsidRDefault="00966C62"/>
    <w:p w:rsidR="00966C62" w:rsidRDefault="00966C62">
      <w:pPr>
        <w:pStyle w:val="Heading2"/>
        <w:rPr>
          <w:sz w:val="24"/>
        </w:rPr>
      </w:pPr>
      <w:r>
        <w:rPr>
          <w:sz w:val="24"/>
        </w:rPr>
        <w:t>ENOXAPARIN</w:t>
      </w:r>
    </w:p>
    <w:p w:rsidR="00966C62" w:rsidRDefault="00966C62"/>
    <w:p w:rsidR="00966C62" w:rsidRDefault="002B36B6">
      <w:hyperlink r:id="rId109" w:history="1">
        <w:r w:rsidR="00966C62">
          <w:rPr>
            <w:rStyle w:val="Hyperlink"/>
          </w:rPr>
          <w:t>Anti-Xa levels after 0.5mg/kg bolus ten minutes prior to PCI</w:t>
        </w:r>
      </w:hyperlink>
    </w:p>
    <w:p w:rsidR="00966C62" w:rsidRDefault="00966C62">
      <w:r>
        <w:t>The vast majority had anti-Xa levels greater than 0.5iu/ml after ten minutes and maintained till end of procedure.</w:t>
      </w:r>
    </w:p>
    <w:p w:rsidR="00966C62" w:rsidRDefault="00966C62"/>
    <w:p w:rsidR="00966C62" w:rsidRDefault="00966C62"/>
    <w:p w:rsidR="00966C62" w:rsidRDefault="002B36B6">
      <w:hyperlink r:id="rId110" w:history="1">
        <w:r w:rsidR="00966C62">
          <w:rPr>
            <w:rStyle w:val="Hyperlink"/>
          </w:rPr>
          <w:t>Drug Information</w:t>
        </w:r>
      </w:hyperlink>
    </w:p>
    <w:p w:rsidR="00966C62" w:rsidRDefault="00966C62"/>
    <w:p w:rsidR="00966C62" w:rsidRDefault="00966C62"/>
    <w:p w:rsidR="00966C62" w:rsidRDefault="00966C62">
      <w:pPr>
        <w:pStyle w:val="Heading2"/>
      </w:pPr>
      <w:r>
        <w:t>UFH or other anticoagulants after STEMI</w:t>
      </w:r>
    </w:p>
    <w:p w:rsidR="00966C62" w:rsidRDefault="00966C62">
      <w:r>
        <w:t>See MI document.</w:t>
      </w:r>
    </w:p>
    <w:p w:rsidR="00966C62" w:rsidRDefault="00966C62"/>
    <w:p w:rsidR="00966C62" w:rsidRDefault="00966C62"/>
    <w:p w:rsidR="00966C62" w:rsidRDefault="00966C62">
      <w:pPr>
        <w:pStyle w:val="Heading2"/>
        <w:rPr>
          <w:sz w:val="24"/>
        </w:rPr>
      </w:pPr>
      <w:r>
        <w:rPr>
          <w:sz w:val="24"/>
        </w:rPr>
        <w:t>UFH VS LWMH IN UAP</w:t>
      </w:r>
    </w:p>
    <w:p w:rsidR="00966C62" w:rsidRDefault="00966C62"/>
    <w:p w:rsidR="00966C62" w:rsidRDefault="00966C62"/>
    <w:p w:rsidR="00966C62" w:rsidRDefault="00966C62">
      <w:pPr>
        <w:pStyle w:val="Heading6"/>
        <w:rPr>
          <w:sz w:val="24"/>
        </w:rPr>
      </w:pPr>
      <w:r>
        <w:rPr>
          <w:sz w:val="24"/>
        </w:rPr>
        <w:t>REVIEW</w:t>
      </w:r>
    </w:p>
    <w:p w:rsidR="00966C62" w:rsidRDefault="00966C62">
      <w:r>
        <w:t>Review after TIMI 11 and ESSENCE</w:t>
      </w:r>
    </w:p>
    <w:p w:rsidR="00966C62" w:rsidRDefault="002B36B6">
      <w:hyperlink r:id="rId111" w:history="1">
        <w:r w:rsidR="00966C62">
          <w:rPr>
            <w:rStyle w:val="Hyperlink"/>
          </w:rPr>
          <w:t>Review 1999</w:t>
        </w:r>
      </w:hyperlink>
    </w:p>
    <w:p w:rsidR="00966C62" w:rsidRDefault="00966C62"/>
    <w:p w:rsidR="00966C62" w:rsidRDefault="00966C62">
      <w:pPr>
        <w:pStyle w:val="Heading6"/>
        <w:rPr>
          <w:sz w:val="24"/>
        </w:rPr>
      </w:pPr>
      <w:r>
        <w:rPr>
          <w:sz w:val="24"/>
        </w:rPr>
        <w:t>FRISC</w:t>
      </w:r>
    </w:p>
    <w:p w:rsidR="00966C62" w:rsidRDefault="00966C62"/>
    <w:p w:rsidR="00966C62" w:rsidRDefault="00966C62"/>
    <w:p w:rsidR="00966C62" w:rsidRDefault="00966C62"/>
    <w:p w:rsidR="00966C62" w:rsidRDefault="00966C62">
      <w:r>
        <w:t xml:space="preserve">Circulation 1997 Jul 1;96(1):61-68 </w:t>
      </w:r>
    </w:p>
    <w:p w:rsidR="00966C62" w:rsidRDefault="00966C62"/>
    <w:p w:rsidR="00966C62" w:rsidRDefault="00966C62">
      <w:r>
        <w:t>Comparison of low-molecular-weight heparin with unfractionated heparin acutely and with placebo for 6 weeks in the management of unstable coronary artery</w:t>
      </w:r>
    </w:p>
    <w:p w:rsidR="00966C62" w:rsidRDefault="00966C62">
      <w:r>
        <w:t>disease. Fragmin in unstable coronary artery disease study.</w:t>
      </w:r>
    </w:p>
    <w:p w:rsidR="00966C62" w:rsidRDefault="00966C62"/>
    <w:p w:rsidR="00966C62" w:rsidRDefault="00966C62">
      <w:r>
        <w:t>Klein W, Buchwald A, Hillis SE, Monrad S, Sanz G, Turpie AG, van der Meer J, Olaisson</w:t>
      </w:r>
    </w:p>
    <w:p w:rsidR="00966C62" w:rsidRDefault="00966C62">
      <w:r>
        <w:t>E, Undeland S, Ludwig K</w:t>
      </w:r>
    </w:p>
    <w:p w:rsidR="00966C62" w:rsidRDefault="00966C62"/>
    <w:p w:rsidR="00966C62" w:rsidRDefault="00966C62">
      <w:r>
        <w:t xml:space="preserve">Pharmacia &amp; Upjohn, Stockholm, Sweden. </w:t>
      </w:r>
    </w:p>
    <w:p w:rsidR="00966C62" w:rsidRDefault="00966C62"/>
    <w:p w:rsidR="00966C62" w:rsidRDefault="00966C62">
      <w:r>
        <w:t xml:space="preserve">BACKGROUND: Low-molecular-weight heparin has a number of pharmacological and pharmacokinetic advantages over unfractionated heparin that make it potentially suitable, when used in combination with aspirin, for the treatment of unstable coronary artery disease. </w:t>
      </w:r>
    </w:p>
    <w:p w:rsidR="00966C62" w:rsidRDefault="00966C62"/>
    <w:p w:rsidR="00966C62" w:rsidRDefault="00966C62">
      <w:r>
        <w:t>METHOD AND RESULTS: Patients with unstable angina or non-Q-wave myocardial infarction (1482) were included in the study, which had two phases. In an open, acute phase (days 1 to 6), patients were assigned either twice-daily weight-adjusted subcutaneous injections of dalteparin (120 i.u./kg) or dose-adjusted intravenous infusion of unfractionated heparin. In the double-blind, prolonged treatment phase (days 6 to 45), patients received subcutaneously either dalteparin (7500 i.u. once</w:t>
      </w:r>
    </w:p>
    <w:p w:rsidR="00966C62" w:rsidRDefault="00966C62">
      <w:r>
        <w:t>daily) or placebo. During the first 6 days, the rate of death, myocardial infarction, or recurrence of angina was 7.6% in the unfractionated heparin-treated patients and 9.3% in the dalteparin-treated patients (relative risk, 1.18; 95% confidence interval [CI], 0.84 to 1.66). The corresponding rates in the two treatment groups for the composite end point of death or myocardial infarction were 3.6% and 3.9%, respectively (relative risk, 1.07; 95% CI, 0.63 to 1.80). Revascularization procedures</w:t>
      </w:r>
    </w:p>
    <w:p w:rsidR="00966C62" w:rsidRDefault="00966C62">
      <w:r>
        <w:lastRenderedPageBreak/>
        <w:t>were undertaken in 5.3% and 4.8% of patients in unfractionated heparin and  alteparin groups, respectively (relative risk, 0.88; 95% CI, 0.57 to 1.35). Between days 6 and 45, the rate of death, myocardial infarction, or recurrence of angina was 12.3% in both the placebo and dalteparin groups (relative risk, 1.01; 95% CI, 0.74 to 1.38). The corresponding rates for death or myocardial infarction were 4.7% and 4.3% (relative risk, 0.92; 95% CI, 0.54 to 1.57). Revascularization procedures were undertaken in 14.2% and 14.3% of patients in the placebo and dalteparin groups,</w:t>
      </w:r>
    </w:p>
    <w:p w:rsidR="00966C62" w:rsidRDefault="00966C62">
      <w:r>
        <w:t xml:space="preserve">respectively. </w:t>
      </w:r>
    </w:p>
    <w:p w:rsidR="00966C62" w:rsidRDefault="00966C62"/>
    <w:p w:rsidR="00966C62" w:rsidRDefault="00966C62">
      <w:r>
        <w:t>CONCLUSIONS: Our results add to previous evidence suggesting that the</w:t>
      </w:r>
    </w:p>
    <w:p w:rsidR="00966C62" w:rsidRDefault="00966C62">
      <w:r>
        <w:t xml:space="preserve">low-molecular-weight heparin dalteparin administered by twice-daily subcutaneous injection may be an alternative to unfractionated heparin in the acute treatment of unstable angina or non-Q-wave myocardial infarction. Prolonged treatment with dalteparin at a lower once-daily dose in our study did not confer any additional benefit over aspirin (75 to 165 mg) alone.  </w:t>
      </w:r>
    </w:p>
    <w:p w:rsidR="00966C62" w:rsidRDefault="00966C62"/>
    <w:p w:rsidR="00966C62" w:rsidRDefault="00966C62">
      <w:r>
        <w:t>MeSH Terms:</w:t>
      </w:r>
    </w:p>
    <w:p w:rsidR="00966C62" w:rsidRDefault="00966C62"/>
    <w:p w:rsidR="00966C62" w:rsidRDefault="00966C62">
      <w:r>
        <w:t xml:space="preserve">Adult </w:t>
      </w:r>
    </w:p>
    <w:p w:rsidR="00966C62" w:rsidRDefault="00966C62">
      <w:r>
        <w:t xml:space="preserve">Aged </w:t>
      </w:r>
    </w:p>
    <w:p w:rsidR="00966C62" w:rsidRDefault="00966C62">
      <w:r>
        <w:t>Aged, 80 and ov</w:t>
      </w:r>
    </w:p>
    <w:p w:rsidR="00966C62" w:rsidRDefault="00966C62"/>
    <w:p w:rsidR="00966C62" w:rsidRDefault="00966C62"/>
    <w:p w:rsidR="00966C62" w:rsidRDefault="00966C62">
      <w:r>
        <w:t>Probable gives us for the first time a really good idea of the extent of benefit of anticoagulation in this group of patients.</w:t>
      </w:r>
    </w:p>
    <w:p w:rsidR="00966C62" w:rsidRDefault="00966C62">
      <w:pPr>
        <w:pBdr>
          <w:bottom w:val="single" w:sz="6" w:space="1" w:color="auto"/>
        </w:pBdr>
      </w:pPr>
    </w:p>
    <w:p w:rsidR="00966C62" w:rsidRDefault="00966C62"/>
    <w:p w:rsidR="00966C62" w:rsidRDefault="00966C62"/>
    <w:p w:rsidR="00966C62" w:rsidRDefault="00966C62">
      <w:r>
        <w:t xml:space="preserve">Troponin T Identifies Patients With Unstable Coronary  Artery Disease Who Benefit From Long-Term Antithrombotic Protection </w:t>
      </w:r>
    </w:p>
    <w:p w:rsidR="00966C62" w:rsidRDefault="00966C62"/>
    <w:p w:rsidR="00966C62" w:rsidRDefault="00966C62">
      <w:r>
        <w:t xml:space="preserve">Objectives. We sought to evaluate whether troponin T might be used for identification of patients with unstable coronary artery disease in whom treatment with low molecular weight heparin is beneficial. </w:t>
      </w:r>
    </w:p>
    <w:p w:rsidR="00966C62" w:rsidRDefault="00966C62"/>
    <w:p w:rsidR="00966C62" w:rsidRDefault="00966C62">
      <w:r>
        <w:t xml:space="preserve">Background. Early identification of subgroups with differences in response to a certain treatment is important to optimize the utilization of different therapeutic approaches. </w:t>
      </w:r>
    </w:p>
    <w:p w:rsidR="00966C62" w:rsidRDefault="00966C62"/>
    <w:p w:rsidR="00966C62" w:rsidRDefault="00966C62">
      <w:r>
        <w:t xml:space="preserve">Methods. Nine-hundred seventy-one patients with unstable coronary artery disease who participated in a trial of the low molecular weight heparin dalteparin (Fragmin) and who provided blood samples were classified into subgroups according to troponin T level. In the short-term phase all patients received subcutaneous dalteparin/placebo twice daily for 6 days. During the long-term phase they continued with daltparin/placebo once daily for another 5 weeks. </w:t>
      </w:r>
    </w:p>
    <w:p w:rsidR="00966C62" w:rsidRDefault="00966C62"/>
    <w:p w:rsidR="00966C62" w:rsidRDefault="00966C62">
      <w:r>
        <w:t>Dose was 120iu/kg but a max of 10000iu sc bd, presumable equivalent to 20000iu max per day.</w:t>
      </w:r>
    </w:p>
    <w:p w:rsidR="00966C62" w:rsidRDefault="00966C62"/>
    <w:p w:rsidR="00966C62" w:rsidRDefault="00966C62">
      <w:r>
        <w:lastRenderedPageBreak/>
        <w:t>Results. In the short-term phase, dalteparin reduced the incidence of death or myocardial infarction from 2.4% to 0% (p = 0.12) and from 6.0% to 2.5% (p &lt; 0.05) in 327 and 644 patients with troponin T levels &lt;0.1 and &gt;=0.1 µg/liter, respectively. During long-term treatment there was an increasing difference between the placebo and dalteparin group in those with troponin T levels &gt;=0.1 µg/liter, in whom the incidences at 40 days were 14.2% and 7.4%, respectively (p &lt; 0.01).</w:t>
      </w:r>
    </w:p>
    <w:p w:rsidR="00966C62" w:rsidRDefault="00966C62">
      <w:r>
        <w:t xml:space="preserve">In contrast, no beneficial effect of the long-term treatment could be demonstrated in those with troponin T levels &lt;0.1 µg/liter (4.7% vs. 5.7%). </w:t>
      </w:r>
    </w:p>
    <w:p w:rsidR="00966C62" w:rsidRDefault="00966C62"/>
    <w:p w:rsidR="00966C62" w:rsidRDefault="00966C62">
      <w:r>
        <w:t xml:space="preserve">Conclusions. Elevation of troponin T identifies a subgroup of patients in whom prolonged antithrombotic treatment (e.g., with dalteparin) is beneficial. </w:t>
      </w:r>
    </w:p>
    <w:p w:rsidR="00966C62" w:rsidRDefault="00966C62"/>
    <w:p w:rsidR="00966C62" w:rsidRDefault="00966C62">
      <w:r>
        <w:t>(J Am Coll Cardiol 1997;29:43-8)</w:t>
      </w:r>
    </w:p>
    <w:p w:rsidR="00966C62" w:rsidRDefault="00966C62"/>
    <w:p w:rsidR="00966C62" w:rsidRDefault="00966C62">
      <w:r>
        <w:rPr>
          <w:i/>
        </w:rPr>
        <w:t>Interesting, need to review article in detail, warfarin may be a lot cheaper. Compared against placebo- would the same benefit  be found in those on prolonged IV heparin if trop T is positive? Would an increase in CKMB just as useful for risk stratification? But remember the GUSTO II results, trop T done at presentation seemed to be independently predictive of future adverse events. So when was trop T measured in this study. If are going to make treatment decisons based on initial trop T then we need to get the assay, otherwise ? rely on CKMB measurements. But need to continue anticoagulation longer than just for 2-3 days. What was the dose of fragmin that was used in this trial.</w:t>
      </w:r>
    </w:p>
    <w:p w:rsidR="00966C62" w:rsidRDefault="00966C62"/>
    <w:p w:rsidR="00966C62" w:rsidRDefault="00966C62"/>
    <w:p w:rsidR="00966C62" w:rsidRDefault="00966C62">
      <w:r>
        <w:t>The assessment of effect on those with trop T elevation vs no elevation was prespecified. A substudy of the FRISC trial.</w:t>
      </w:r>
    </w:p>
    <w:p w:rsidR="00966C62" w:rsidRDefault="00966C62"/>
    <w:p w:rsidR="00966C62" w:rsidRDefault="00966C62">
      <w:r>
        <w:t>Patients: men &gt;40 years or women more than one year post-menopause, admitted to hosp, and last episode of pain within 72 hours of trial entry. Symptoms plus ECG changes needed for trial entry. Of over 1500 in FRISC, 971 had a trop T assay at entry into trial and included in this analysis.  These are over half of those enrolled in the trial, why others did not have trop T levels is not clear.</w:t>
      </w:r>
    </w:p>
    <w:p w:rsidR="00966C62" w:rsidRDefault="00966C62"/>
    <w:p w:rsidR="00966C62" w:rsidRDefault="00966C62">
      <w:r>
        <w:t>Fragmin dose 120iu/kg to max of 10000iu, bd for 5 days and then 7500iu once daily for 5 weeks. Fragmin vs placebo. All had asprin.</w:t>
      </w:r>
    </w:p>
    <w:p w:rsidR="00966C62" w:rsidRDefault="00966C62"/>
    <w:p w:rsidR="00966C62" w:rsidRDefault="00966C62">
      <w:r>
        <w:t>Table 1:</w:t>
      </w:r>
    </w:p>
    <w:p w:rsidR="00966C62" w:rsidRDefault="00966C62">
      <w:r>
        <w:t>Clinical charac similar to the main study pop. Endpoints also similar to main study.</w:t>
      </w:r>
    </w:p>
    <w:p w:rsidR="00966C62" w:rsidRDefault="00966C62"/>
    <w:p w:rsidR="00966C62" w:rsidRDefault="00966C62">
      <w:r>
        <w:t>Note differences present at end day 5 and at day 40, but no difference present at 150 days: then death or myocardial infarction had occured in 13.7% of fragmin group and 15.4% of placebo group. This loss of effect has also been described in the past with unfractionated sc heparin post myocardial infarction, and suggests need for prolonged antithrombotic therapy in these patients.</w:t>
      </w:r>
    </w:p>
    <w:p w:rsidR="00966C62" w:rsidRDefault="00966C62"/>
    <w:p w:rsidR="00966C62" w:rsidRDefault="00966C62">
      <w:r>
        <w:t>Compliance was said to be good, 8-10% stopped inj before end of study.</w:t>
      </w:r>
    </w:p>
    <w:p w:rsidR="00966C62" w:rsidRDefault="00966C62"/>
    <w:p w:rsidR="00966C62" w:rsidRDefault="00966C62">
      <w:r>
        <w:t xml:space="preserve">Seems that the classification of &lt;0.1 ug/l or </w:t>
      </w:r>
      <w:r>
        <w:sym w:font="Symbol" w:char="F0B3"/>
      </w:r>
      <w:r>
        <w:t>0.1ug/l was not prespecified but done after assessment of treatment effect on tertiles of trop T level.</w:t>
      </w:r>
    </w:p>
    <w:p w:rsidR="00966C62" w:rsidRDefault="00966C62"/>
    <w:p w:rsidR="00966C62" w:rsidRDefault="00966C62">
      <w:r>
        <w:t>The loss of effect later is disappointing and again argues against widespread use without careful evaluation. Note even in the conclusion stated that prolonged antithrombotic therapy rather than necessarily LMWH, is possible indicated</w:t>
      </w:r>
    </w:p>
    <w:p w:rsidR="00966C62" w:rsidRDefault="00966C62"/>
    <w:p w:rsidR="00966C62" w:rsidRDefault="00966C62">
      <w:r>
        <w:t>These were highly selected patients and again does not mean that trop T is going to be useful when used in all patients admitted after chest pain.</w:t>
      </w:r>
    </w:p>
    <w:p w:rsidR="00966C62" w:rsidRDefault="00966C62">
      <w:r>
        <w:t xml:space="preserve"> </w:t>
      </w:r>
    </w:p>
    <w:p w:rsidR="00966C62" w:rsidRDefault="00966C62"/>
    <w:p w:rsidR="00966C62" w:rsidRDefault="00966C62"/>
    <w:p w:rsidR="00966C62" w:rsidRDefault="00966C62">
      <w:r>
        <w:t>Fragmin:</w:t>
      </w:r>
    </w:p>
    <w:p w:rsidR="00966C62" w:rsidRDefault="00966C62"/>
    <w:p w:rsidR="00966C62" w:rsidRDefault="00966C62">
      <w:r>
        <w:t>Prophylactic dose: 2500iu per day, 1-2 hours before operation and then 2500iu 12 hours postop then once daily. In high risk situations use 5000iu per day.</w:t>
      </w:r>
    </w:p>
    <w:p w:rsidR="00966C62" w:rsidRDefault="00966C62"/>
    <w:p w:rsidR="00966C62" w:rsidRDefault="00966C62">
      <w:r>
        <w:t>Treatment of DVT: 200iu per kg per day to max of 18000 per day, in one or two divided doses.</w:t>
      </w:r>
    </w:p>
    <w:p w:rsidR="00966C62" w:rsidRDefault="00966C62"/>
    <w:p w:rsidR="00966C62" w:rsidRDefault="00966C62">
      <w:r>
        <w:t>Half life after sc injection 3-4 hours and prolonged in uraemic patients since excreted by kidneys.</w:t>
      </w:r>
    </w:p>
    <w:p w:rsidR="00966C62" w:rsidRDefault="00966C62"/>
    <w:p w:rsidR="00966C62" w:rsidRDefault="00966C62"/>
    <w:p w:rsidR="00966C62" w:rsidRDefault="00966C62">
      <w:r>
        <w:t>Relation between Troponin T and the risk of subsequent cardiac events in unstable coronary artery disease, Circulation 1996;93:1651-57</w:t>
      </w:r>
    </w:p>
    <w:p w:rsidR="00966C62" w:rsidRDefault="00966C62"/>
    <w:p w:rsidR="00966C62" w:rsidRDefault="00966C62">
      <w:pPr>
        <w:pBdr>
          <w:bottom w:val="single" w:sz="6" w:space="1" w:color="auto"/>
        </w:pBdr>
      </w:pPr>
      <w:r>
        <w:t>see angina doc</w:t>
      </w:r>
    </w:p>
    <w:p w:rsidR="00966C62" w:rsidRDefault="00966C62"/>
    <w:p w:rsidR="00966C62" w:rsidRDefault="00966C62">
      <w:pPr>
        <w:pStyle w:val="Heading6"/>
        <w:rPr>
          <w:sz w:val="24"/>
        </w:rPr>
      </w:pPr>
      <w:r>
        <w:rPr>
          <w:sz w:val="24"/>
        </w:rPr>
        <w:t>TIMI 11B</w:t>
      </w:r>
    </w:p>
    <w:p w:rsidR="00966C62" w:rsidRDefault="00966C62"/>
    <w:p w:rsidR="00966C62" w:rsidRDefault="00966C62">
      <w:r>
        <w:t>**The TIMI 11B study at a glance</w:t>
      </w:r>
    </w:p>
    <w:p w:rsidR="00966C62" w:rsidRDefault="00966C62"/>
    <w:p w:rsidR="00966C62" w:rsidRDefault="00966C62">
      <w:r>
        <w:t>Acute phase: comparison of IV UFH vs SC enoxaparin after initial IV dose (2-8 days)</w:t>
      </w:r>
    </w:p>
    <w:p w:rsidR="00966C62" w:rsidRDefault="00966C62">
      <w:r>
        <w:t>Initial bolus</w:t>
      </w:r>
    </w:p>
    <w:p w:rsidR="00966C62" w:rsidRDefault="00966C62">
      <w:r>
        <w:t>Then 1mg/kg bd or adjusted dose UFH</w:t>
      </w:r>
    </w:p>
    <w:p w:rsidR="00966C62" w:rsidRDefault="00966C62"/>
    <w:p w:rsidR="00966C62" w:rsidRDefault="00966C62">
      <w:r>
        <w:t>Chronic phase: up to a total of 43 days:</w:t>
      </w:r>
    </w:p>
    <w:p w:rsidR="00966C62" w:rsidRDefault="00966C62">
      <w:r>
        <w:t>Placebo or bd dosing of enoxaparin 40 or 60mg bd.</w:t>
      </w:r>
    </w:p>
    <w:p w:rsidR="00966C62" w:rsidRDefault="00966C62"/>
    <w:p w:rsidR="00966C62" w:rsidRDefault="00966C62"/>
    <w:p w:rsidR="00966C62" w:rsidRDefault="00966C62">
      <w:r>
        <w:t>Bleeding: no difference in acute phase; in chronic phase slightly higher incidence of major bleeding among patients treated with enoxaparin.</w:t>
      </w:r>
    </w:p>
    <w:p w:rsidR="00966C62" w:rsidRDefault="00966C62"/>
    <w:p w:rsidR="00966C62" w:rsidRDefault="00966C62">
      <w:r>
        <w:t>Endpoints: death, myocardial infarction, recurrent angina</w:t>
      </w:r>
    </w:p>
    <w:p w:rsidR="00966C62" w:rsidRDefault="00966C62">
      <w:r>
        <w:t>At 48 hours:</w:t>
      </w:r>
      <w:r>
        <w:tab/>
        <w:t>UFH 7.3% vs 5.5% in enoxaparin arm</w:t>
      </w:r>
    </w:p>
    <w:p w:rsidR="00966C62" w:rsidRDefault="00966C62">
      <w:r>
        <w:t>At 14 days:</w:t>
      </w:r>
      <w:r>
        <w:tab/>
        <w:t>UFH 16.6% vs 14.2%</w:t>
      </w:r>
    </w:p>
    <w:p w:rsidR="00966C62" w:rsidRDefault="00966C62">
      <w:r>
        <w:t>At 43 days:</w:t>
      </w:r>
      <w:r>
        <w:tab/>
        <w:t>UFH 19.6% vs 17.3%</w:t>
      </w:r>
    </w:p>
    <w:p w:rsidR="00966C62" w:rsidRDefault="00966C62"/>
    <w:p w:rsidR="00966C62" w:rsidRDefault="00966C62"/>
    <w:p w:rsidR="00966C62" w:rsidRDefault="00966C62">
      <w:r>
        <w:t xml:space="preserve">Waiting for trial to be published. </w:t>
      </w:r>
      <w:hyperlink r:id="rId112" w:history="1">
        <w:r>
          <w:rPr>
            <w:rStyle w:val="Hyperlink"/>
          </w:rPr>
          <w:t>TIMI 11B</w:t>
        </w:r>
      </w:hyperlink>
    </w:p>
    <w:p w:rsidR="00966C62" w:rsidRDefault="00966C62">
      <w:pPr>
        <w:pBdr>
          <w:bottom w:val="single" w:sz="6" w:space="1" w:color="auto"/>
        </w:pBdr>
      </w:pPr>
    </w:p>
    <w:p w:rsidR="00966C62" w:rsidRDefault="00966C62"/>
    <w:p w:rsidR="00966C62" w:rsidRDefault="00966C62"/>
    <w:p w:rsidR="00966C62" w:rsidRDefault="00966C62">
      <w:pPr>
        <w:pStyle w:val="Heading6"/>
        <w:rPr>
          <w:sz w:val="24"/>
        </w:rPr>
      </w:pPr>
      <w:r>
        <w:rPr>
          <w:sz w:val="24"/>
        </w:rPr>
        <w:t>ESSENCE</w:t>
      </w:r>
    </w:p>
    <w:p w:rsidR="00966C62" w:rsidRDefault="00966C62">
      <w:r>
        <w:t>TIMI 11 and ESSENCE meta-analysis</w:t>
      </w:r>
    </w:p>
    <w:p w:rsidR="00966C62" w:rsidRDefault="002B36B6">
      <w:hyperlink r:id="rId113" w:history="1">
        <w:r w:rsidR="00966C62">
          <w:rPr>
            <w:rStyle w:val="Hyperlink"/>
          </w:rPr>
          <w:t>TIMI 11 and ESSENCE meta-analysis</w:t>
        </w:r>
      </w:hyperlink>
    </w:p>
    <w:p w:rsidR="00966C62" w:rsidRDefault="00966C62"/>
    <w:p w:rsidR="00966C62" w:rsidRDefault="00966C62">
      <w:pPr>
        <w:pStyle w:val="Heading6"/>
      </w:pPr>
      <w:r>
        <w:t>SYNERGY</w:t>
      </w:r>
    </w:p>
    <w:p w:rsidR="00966C62" w:rsidRDefault="00966C62"/>
    <w:p w:rsidR="00966C62" w:rsidRDefault="00966C62">
      <w:r>
        <w:t xml:space="preserve">This adhoc analysis showed </w:t>
      </w:r>
      <w:hyperlink r:id="rId114" w:history="1">
        <w:r>
          <w:rPr>
            <w:rStyle w:val="Hyperlink"/>
          </w:rPr>
          <w:t>PCI patients outcome similar</w:t>
        </w:r>
      </w:hyperlink>
      <w:r>
        <w:t xml:space="preserve"> in two groups ie those that got UFH and those that got clexane</w:t>
      </w:r>
    </w:p>
    <w:p w:rsidR="00966C62" w:rsidRDefault="00966C62"/>
    <w:p w:rsidR="00966C62" w:rsidRDefault="00966C62"/>
    <w:p w:rsidR="00966C62" w:rsidRDefault="00966C62">
      <w:pPr>
        <w:pStyle w:val="Heading6"/>
        <w:rPr>
          <w:sz w:val="24"/>
        </w:rPr>
      </w:pPr>
      <w:r>
        <w:rPr>
          <w:sz w:val="24"/>
        </w:rPr>
        <w:t>Other</w:t>
      </w:r>
    </w:p>
    <w:p w:rsidR="00966C62" w:rsidRDefault="00966C62"/>
    <w:p w:rsidR="00966C62" w:rsidRDefault="00966C62">
      <w:r>
        <w:t>**Rebound increase in thrombin generation and activity after cessation of intravenous heparin in patients with acute coronary syndromes, Circulation 1995;91:1929-</w:t>
      </w:r>
    </w:p>
    <w:p w:rsidR="00966C62" w:rsidRDefault="00966C62"/>
    <w:p w:rsidR="00966C62" w:rsidRDefault="00966C62">
      <w:r>
        <w:t>Found increase in modified antithrombin III activity, increase in fibrinopeptide A and prothrombin fragment 1.2 at 3hrs post-discontinuation of heparin therapy. study small in patiennt nos terms so not able to assess effect on clinical events.</w:t>
      </w:r>
    </w:p>
    <w:p w:rsidR="00966C62" w:rsidRDefault="00966C62"/>
    <w:p w:rsidR="00966C62" w:rsidRDefault="00966C62"/>
    <w:p w:rsidR="00966C62" w:rsidRDefault="00966C62">
      <w:r>
        <w:t>Relation between systemic anticoagulation as determined by activated partial thromboplastin time and heparin measurements and in-hospital clinical events in unstable angina and non-Q wave myocardial infarction, Am Heart J 1996;131:421-33</w:t>
      </w:r>
    </w:p>
    <w:p w:rsidR="00966C62" w:rsidRDefault="00966C62"/>
    <w:p w:rsidR="00966C62" w:rsidRDefault="00966C62">
      <w:r>
        <w:t>a long paper, good discussion section. Tries to say that better anticoagulation is not necessarily associated with better outcome, outcome may be worse if anything. An analysis of the TIMI IIIB trial data. The analysis is simple in that it assumes that events are going to be related to the aPTT on the day of the event, ie compares event rates with the aPTT levels on that day, we know that aPTT levels vary a lot, event may relate to aPTT levels from the day before, and an analysis along these lines would be intersting.</w:t>
      </w:r>
    </w:p>
    <w:p w:rsidR="00966C62" w:rsidRDefault="00966C62"/>
    <w:p w:rsidR="00966C62" w:rsidRDefault="00966C62">
      <w:r>
        <w:t>_____________________________________________</w:t>
      </w:r>
    </w:p>
    <w:p w:rsidR="00966C62" w:rsidRDefault="00966C62">
      <w:r>
        <w:t>**Usefulness of antithrombotic therapy in resting angina pectoris or non-Q wave myocardial infarction in preventing death and myocardial infarction (a pilot study from the antithrombotic therapy in acute coronary syndromes study group), AJC 1990;66:1287-1292</w:t>
      </w:r>
    </w:p>
    <w:p w:rsidR="00966C62" w:rsidRDefault="00966C62">
      <w:r>
        <w:t>_____________________________________________</w:t>
      </w:r>
    </w:p>
    <w:p w:rsidR="00966C62" w:rsidRDefault="00966C62"/>
    <w:p w:rsidR="00966C62" w:rsidRDefault="00966C62"/>
    <w:p w:rsidR="00966C62" w:rsidRDefault="00966C62"/>
    <w:p w:rsidR="00966C62" w:rsidRDefault="00966C62"/>
    <w:p w:rsidR="00966C62" w:rsidRDefault="00966C62">
      <w:r>
        <w:t>________________________________________</w:t>
      </w:r>
    </w:p>
    <w:p w:rsidR="00966C62" w:rsidRDefault="00966C62"/>
    <w:p w:rsidR="00966C62" w:rsidRDefault="00966C62">
      <w:r>
        <w:lastRenderedPageBreak/>
        <w:t>Circulation: Volume 94, Number 05; Pages: 899-905; September 1,</w:t>
      </w:r>
    </w:p>
    <w:p w:rsidR="00966C62" w:rsidRDefault="00966C62">
      <w:r>
        <w:t xml:space="preserve">1996 </w:t>
      </w:r>
    </w:p>
    <w:p w:rsidR="00966C62" w:rsidRDefault="00966C62"/>
    <w:p w:rsidR="00966C62" w:rsidRDefault="00966C62">
      <w:r>
        <w:t>Platelet Membrane Receptor Glycoprotein IIb/IIIa</w:t>
      </w:r>
    </w:p>
    <w:p w:rsidR="00966C62" w:rsidRDefault="00966C62">
      <w:r>
        <w:t>Antagonism in Unstable Angina</w:t>
      </w:r>
    </w:p>
    <w:p w:rsidR="00966C62" w:rsidRDefault="00966C62"/>
    <w:p w:rsidR="00966C62" w:rsidRDefault="00966C62">
      <w:r>
        <w:t>The Canadian Lamifiban Study</w:t>
      </w:r>
    </w:p>
    <w:p w:rsidR="00966C62" w:rsidRDefault="00966C62"/>
    <w:p w:rsidR="00966C62" w:rsidRDefault="00966C62">
      <w:r>
        <w:t>Background Ligand binding to the platelet membrane receptor</w:t>
      </w:r>
    </w:p>
    <w:p w:rsidR="00966C62" w:rsidRDefault="00966C62">
      <w:r>
        <w:t>glycoprotein (GP) IIb/IIIa, the final and obligatory step to platelet</w:t>
      </w:r>
    </w:p>
    <w:p w:rsidR="00966C62" w:rsidRDefault="00966C62">
      <w:r>
        <w:t>aggregation, can now be inhibited by pharmacological agents. This study</w:t>
      </w:r>
    </w:p>
    <w:p w:rsidR="00966C62" w:rsidRDefault="00966C62">
      <w:r>
        <w:t>was designed to evaluate the potential of lamifiban, a novel nonpeptide</w:t>
      </w:r>
    </w:p>
    <w:p w:rsidR="00966C62" w:rsidRDefault="00966C62">
      <w:r>
        <w:t>antagonist of GP IIb/IIIa, for the management of unstable angina.</w:t>
      </w:r>
    </w:p>
    <w:p w:rsidR="00966C62" w:rsidRDefault="00966C62"/>
    <w:p w:rsidR="00966C62" w:rsidRDefault="00966C62">
      <w:r>
        <w:t>Methods and Results In a prospective, dose-ranging, double-blind</w:t>
      </w:r>
    </w:p>
    <w:p w:rsidR="00966C62" w:rsidRDefault="00966C62">
      <w:r>
        <w:t>study, 365 patients with unstable angina were randomized to an infusion</w:t>
      </w:r>
    </w:p>
    <w:p w:rsidR="00966C62" w:rsidRDefault="00966C62">
      <w:r>
        <w:t>of 1, 2, 4, or 5 µg/min of lamifiban or of placebo. Treatment was</w:t>
      </w:r>
    </w:p>
    <w:p w:rsidR="00966C62" w:rsidRDefault="00966C62">
      <w:r>
        <w:t>administered for 72 to 120 hours. Outcome events were measured</w:t>
      </w:r>
    </w:p>
    <w:p w:rsidR="00966C62" w:rsidRDefault="00966C62">
      <w:r>
        <w:t>during the infusion period and after 1 month. Concomitant aspirin was</w:t>
      </w:r>
    </w:p>
    <w:p w:rsidR="00966C62" w:rsidRDefault="00966C62">
      <w:r>
        <w:t>administered to all patients and heparin to 28% of patients. Lamifiban,</w:t>
      </w:r>
    </w:p>
    <w:p w:rsidR="00966C62" w:rsidRDefault="00966C62">
      <w:r>
        <w:t>all doses combined, reduced the risk of death, nonfatal myocardial</w:t>
      </w:r>
    </w:p>
    <w:p w:rsidR="00966C62" w:rsidRDefault="00966C62">
      <w:r>
        <w:t>infarction, or the need for an urgent revascularization during the infusion</w:t>
      </w:r>
    </w:p>
    <w:p w:rsidR="00966C62" w:rsidRDefault="00966C62">
      <w:r>
        <w:t>period from 8.1% to 3.3% (P=.04). The rates were 2.5%, 4.9%, 3.3%,</w:t>
      </w:r>
    </w:p>
    <w:p w:rsidR="00966C62" w:rsidRDefault="00966C62">
      <w:r>
        <w:t>and 2.4% with increasing doses. At 1 month, death or nonfatal infarction</w:t>
      </w:r>
    </w:p>
    <w:p w:rsidR="00966C62" w:rsidRDefault="00966C62">
      <w:r>
        <w:t>occurred in 8.1% of patients with placebo and in 2.5% of patients with</w:t>
      </w:r>
    </w:p>
    <w:p w:rsidR="00966C62" w:rsidRDefault="00966C62">
      <w:r>
        <w:t>the two high doses (P=.03). The highest dose of lamifiban additionally</w:t>
      </w:r>
    </w:p>
    <w:p w:rsidR="00966C62" w:rsidRDefault="00966C62">
      <w:r>
        <w:t>prevented the need for an urgent intervention. Lamifiban</w:t>
      </w:r>
    </w:p>
    <w:p w:rsidR="00966C62" w:rsidRDefault="00966C62">
      <w:r>
        <w:t>dose-dependently inhibited platelet aggregation. Bleeding times were</w:t>
      </w:r>
    </w:p>
    <w:p w:rsidR="00966C62" w:rsidRDefault="00966C62">
      <w:r>
        <w:t>significantly prolonged with platelet inhibition of &gt;80%. Major (but</w:t>
      </w:r>
    </w:p>
    <w:p w:rsidR="00966C62" w:rsidRDefault="00966C62">
      <w:r>
        <w:t>neither life-threatening nor intracranial) bleedings occurred in 0.8% of</w:t>
      </w:r>
    </w:p>
    <w:p w:rsidR="00966C62" w:rsidRDefault="00966C62">
      <w:r>
        <w:t>patients with placebo and 2.9% with lamifiban.</w:t>
      </w:r>
    </w:p>
    <w:p w:rsidR="00966C62" w:rsidRDefault="00966C62"/>
    <w:p w:rsidR="00966C62" w:rsidRDefault="00966C62">
      <w:r>
        <w:t>Conclusions The nonpeptide GP IIb/IIIa antagonist lamifiban</w:t>
      </w:r>
    </w:p>
    <w:p w:rsidR="00966C62" w:rsidRDefault="00966C62">
      <w:r>
        <w:t>protected patients with unstable angina from severe ischemic events</w:t>
      </w:r>
    </w:p>
    <w:p w:rsidR="00966C62" w:rsidRDefault="00966C62">
      <w:r>
        <w:t>during a 3- to 5-day infusion and reduced the incidence of death and</w:t>
      </w:r>
    </w:p>
    <w:p w:rsidR="00966C62" w:rsidRDefault="00966C62">
      <w:r>
        <w:t>infarction at 1 month, suggesting considerable promise for this new</w:t>
      </w:r>
    </w:p>
    <w:p w:rsidR="00966C62" w:rsidRDefault="00966C62">
      <w:r>
        <w:t>therapeutic approach.</w:t>
      </w:r>
    </w:p>
    <w:p w:rsidR="00966C62" w:rsidRDefault="00966C62"/>
    <w:p w:rsidR="00966C62" w:rsidRDefault="00966C62"/>
    <w:p w:rsidR="00966C62" w:rsidRDefault="00966C62"/>
    <w:p w:rsidR="00966C62" w:rsidRDefault="00966C62">
      <w:r>
        <w:t xml:space="preserve">Other IIb-IIIa receptor blocker trials have been done, published soon. </w:t>
      </w:r>
    </w:p>
    <w:p w:rsidR="00966C62" w:rsidRDefault="00966C62"/>
    <w:p w:rsidR="00966C62" w:rsidRDefault="00966C62">
      <w:r>
        <w:t>Note that the dose at which get 70% platelet inhibition will not be the same in all patients, there may be need for individual dose titration.</w:t>
      </w:r>
    </w:p>
    <w:p w:rsidR="00966C62" w:rsidRDefault="00966C62"/>
    <w:p w:rsidR="00966C62" w:rsidRDefault="00966C62">
      <w:r>
        <w:t>The degree of platelet inhibition is greater in those who have undergone PTCA than in those with uap or post-myocardial infarction, ie referring to the trials, there may be a need to adjust dose depending on the indication for therapy.</w:t>
      </w:r>
    </w:p>
    <w:p w:rsidR="00966C62" w:rsidRDefault="00966C62"/>
    <w:p w:rsidR="00966C62" w:rsidRDefault="00966C62">
      <w:r>
        <w:t>Do not know then if the the various trials are directly comparable.</w:t>
      </w:r>
    </w:p>
    <w:p w:rsidR="00966C62" w:rsidRDefault="00966C62"/>
    <w:p w:rsidR="00966C62" w:rsidRDefault="00966C62">
      <w:r>
        <w:t>There is the possibility that the  small benefits observed to date will be increased with longer therapy and possible with continued therapy with oral agents after IV therapy for 48 hours or so. This needs to be assessed in a randomised trial.</w:t>
      </w:r>
    </w:p>
    <w:p w:rsidR="00966C62" w:rsidRDefault="00966C62"/>
    <w:p w:rsidR="00966C62" w:rsidRDefault="00966C62"/>
    <w:p w:rsidR="00966C62" w:rsidRDefault="00966C62">
      <w:r>
        <w:t>International, randomized, controlled trial of lamifiban (a platelet glycoprotein IIb/IIIa Inhibitor), heparin, or both in unstable angina, The PARAGON investigators, Circulation 1998;97:</w:t>
      </w:r>
    </w:p>
    <w:p w:rsidR="00966C62" w:rsidRDefault="00966C62"/>
    <w:p w:rsidR="00966C62" w:rsidRDefault="00966C62"/>
    <w:p w:rsidR="00966C62" w:rsidRDefault="00966C62">
      <w:pPr>
        <w:rPr>
          <w:snapToGrid w:val="0"/>
        </w:rPr>
      </w:pPr>
      <w:r>
        <w:rPr>
          <w:b/>
          <w:i/>
          <w:snapToGrid w:val="0"/>
        </w:rPr>
        <w:t xml:space="preserve">The Trial: </w:t>
      </w:r>
      <w:r>
        <w:rPr>
          <w:b/>
          <w:snapToGrid w:val="0"/>
        </w:rPr>
        <w:t xml:space="preserve">OPUS-TIMI 16 </w:t>
      </w:r>
      <w:r>
        <w:rPr>
          <w:i/>
          <w:snapToGrid w:val="0"/>
        </w:rPr>
        <w:t xml:space="preserve">Presenter: </w:t>
      </w:r>
      <w:r>
        <w:rPr>
          <w:snapToGrid w:val="0"/>
        </w:rPr>
        <w:t xml:space="preserve">Christopher Cannon, Brigham and Women’s Hos-pital, Boston, Mass. </w:t>
      </w:r>
      <w:r>
        <w:rPr>
          <w:i/>
          <w:snapToGrid w:val="0"/>
        </w:rPr>
        <w:t xml:space="preserve">The study: </w:t>
      </w:r>
      <w:r>
        <w:rPr>
          <w:snapToGrid w:val="0"/>
        </w:rPr>
        <w:t xml:space="preserve">A multicenter, randomized, placebo-controlled trial of orbofiban (an oral platelet glycoprotein [GP] IIb/IIIa antagonist) in patients with acute coronary syndromes. A total of 10 302 patients with unstable angina (rest pain within 72 hours, most with documented ECG and/or enzyme changes) were randomized to receive orbofiban 50 mg BID, orbofiban 50 mg BID for 30 days and then 30 mg BID, or placebo. All patients received aspirin (150 to 162 mg/d). The primary endpoint was a composite of death, MI, recurrent ischemia leading to rehospitalization or urgent revascularization, or stroke. Analyses were performed at 30 days and through subsequent follow-up (mean, 7 months). Enrollment into the trial was halted early, before the target enrollment of 12 000 patients, because of excess 30-day mortality in one of the treatment groups. </w:t>
      </w:r>
      <w:r>
        <w:rPr>
          <w:i/>
          <w:snapToGrid w:val="0"/>
        </w:rPr>
        <w:t xml:space="preserve">The results: </w:t>
      </w:r>
      <w:r>
        <w:rPr>
          <w:snapToGrid w:val="0"/>
        </w:rPr>
        <w:t xml:space="preserve">Preliminary results showed that the 30-day mortality rate was 1.4% in the placebo group, 2.3% in the orbofiban 50/30 group, and 1.6% in the orbofiban 50/50 group. Thirty-day composite primary endpoints were 10.7% in the placebo group, 9.7% in the orbofiban 50/30 group, and 9.3% in the orbofiban 50/50 group. Orbofiban was beneficial in reducing recurrent ischemic events leading to urgent revascularization (5.3% with placebo, 2.9% with orbofiban 50/30, and 3.3% with orbofiban 50/50). Follow-up composite event rates (Kaplan-Meier through 300 days) were 20.5%, 20.2%, and 19.5%, respectively; rates of death (3.2%, 4.7%, and 4.0%, respectively) and recurrent ischemia leading to revascularization (7.9%, 5.9%, and 5.8%, respectively) showed trends similar to those observed at 30 days. Severe or major bleeding was slightly, but significantly, increased with orbofiban: it was 1.9% (0.4% severe) with placebo, 3.3% (1.2% severe) with orbofiban 50/30, and 3.7% (0.7% severe) with orbofiban 50/50. Thrombocytopenia was rare, but slightly more frequent with orbofiban. </w:t>
      </w:r>
      <w:r>
        <w:rPr>
          <w:i/>
          <w:snapToGrid w:val="0"/>
        </w:rPr>
        <w:t xml:space="preserve">Summary: </w:t>
      </w:r>
      <w:r>
        <w:rPr>
          <w:snapToGrid w:val="0"/>
        </w:rPr>
        <w:t xml:space="preserve">In patients with unstable angina or MI, the oral platelet IIb/IIIa antagonist orbofiban did not reduce clinical events at 10 months, and it may be associated with a small excess in early mortality. The reason for this excess mortality is not yet clear. </w:t>
      </w:r>
    </w:p>
    <w:p w:rsidR="00966C62" w:rsidRDefault="00966C62"/>
    <w:p w:rsidR="00966C62" w:rsidRDefault="00966C62"/>
    <w:p w:rsidR="00966C62" w:rsidRDefault="00966C62">
      <w:pPr>
        <w:rPr>
          <w:i/>
        </w:rPr>
      </w:pPr>
      <w:r>
        <w:rPr>
          <w:i/>
        </w:rPr>
        <w:t>Another trial putting nail in the coffin of oral IIb/IIIa blockers. Note the SYMPHONY II trial was stopped early because analysis of the SYMPHONY I trial showed any benefits were going to be small.</w:t>
      </w:r>
    </w:p>
    <w:p w:rsidR="00966C62" w:rsidRDefault="00966C62"/>
    <w:p w:rsidR="00966C62" w:rsidRDefault="00966C62"/>
    <w:p w:rsidR="00966C62" w:rsidRDefault="00966C62">
      <w:pPr>
        <w:rPr>
          <w:snapToGrid w:val="0"/>
        </w:rPr>
      </w:pPr>
      <w:r>
        <w:rPr>
          <w:b/>
          <w:i/>
          <w:snapToGrid w:val="0"/>
        </w:rPr>
        <w:t xml:space="preserve">The Trial: </w:t>
      </w:r>
      <w:r>
        <w:rPr>
          <w:b/>
          <w:snapToGrid w:val="0"/>
        </w:rPr>
        <w:t xml:space="preserve">FROST </w:t>
      </w:r>
      <w:r>
        <w:rPr>
          <w:i/>
          <w:snapToGrid w:val="0"/>
        </w:rPr>
        <w:t xml:space="preserve">Presenter: </w:t>
      </w:r>
      <w:r>
        <w:rPr>
          <w:snapToGrid w:val="0"/>
        </w:rPr>
        <w:t xml:space="preserve">Robert Wilcox, University Hospital, Queen’s Medical Centre, Nottingham, UK. </w:t>
      </w:r>
      <w:r>
        <w:rPr>
          <w:i/>
          <w:snapToGrid w:val="0"/>
        </w:rPr>
        <w:t xml:space="preserve">The study: </w:t>
      </w:r>
      <w:r>
        <w:rPr>
          <w:snapToGrid w:val="0"/>
        </w:rPr>
        <w:t xml:space="preserve">A randomized, placebo-controlled, dose-escalation trial of the oral GP IIb/IIIa antagonist lefradafiban in patients with acute coronary syndromes. A total of 531 patients who had chest pain within the past 24 </w:t>
      </w:r>
      <w:r>
        <w:rPr>
          <w:snapToGrid w:val="0"/>
        </w:rPr>
        <w:lastRenderedPageBreak/>
        <w:t xml:space="preserve">hours and documented ECG changes (all treated with aspirin and heparin) were randomized to receive a placebo or 1 of 3 doses of lefradafiban (20, 30, or 45 mg TID). Treatment was continued for 1 month. The primary safety endpoint of the study was bleeding; the primary efficacy endpoint was the composite incidence of death, MI, or recurrent angina leading to revascularization. </w:t>
      </w:r>
      <w:r>
        <w:rPr>
          <w:i/>
          <w:snapToGrid w:val="0"/>
        </w:rPr>
        <w:t xml:space="preserve">The results: </w:t>
      </w:r>
      <w:r>
        <w:rPr>
          <w:snapToGrid w:val="0"/>
        </w:rPr>
        <w:t xml:space="preserve">The high-dose lefradafiban group (45 mg TID) was stopped early because of excessively high bleeding rates (11% incidence of major bleeding compared with 1% in the placebo group, 3% in the 20 mg group, and 3% in the 30 mg group). Leukopenia (,4000 leukocytes/dL) and neutropenia (,1500 neutrophils/dL) were noted in 5.7% and 5.2% of lefradafiban-treated patients, respectively, compared with 3.1% and 1.5%, respectively, in the placebo group. This was an early-onset, rapid-recovery phenomenon, and it did not seem to be related to bone-marrow toxicity. The incidence of thrombocytopenia in lefradafiban-treated patients was 0.5%. There was a trend toward fewer recurrent ischemic events and fewer rehospitalizations in the higher dose (30 mg) lefrada-fiban group. </w:t>
      </w:r>
      <w:r>
        <w:rPr>
          <w:i/>
          <w:snapToGrid w:val="0"/>
        </w:rPr>
        <w:t xml:space="preserve">Summary: </w:t>
      </w:r>
      <w:r>
        <w:rPr>
          <w:snapToGrid w:val="0"/>
        </w:rPr>
        <w:t xml:space="preserve">Lefradafiban produced a dose-dependent inhi-bition of platelet aggregation, but the 45 mg TID dose resulted in unacceptably high bleeding rates. Neutropenia (rapidly reversible, not related to marrow toxicity) was noted in 5.2% of patients; the incidence of thrombocytopenia was low. A trend toward fewer clinical events was noted, but given the observed safety profile, future trials are being carefully considered. </w:t>
      </w:r>
    </w:p>
    <w:p w:rsidR="00966C62" w:rsidRDefault="00966C62"/>
    <w:p w:rsidR="00966C62" w:rsidRDefault="00966C62"/>
    <w:p w:rsidR="00966C62" w:rsidRDefault="00966C62"/>
    <w:p w:rsidR="00966C62" w:rsidRDefault="00966C62"/>
    <w:p w:rsidR="00966C62" w:rsidRDefault="00966C62"/>
    <w:p w:rsidR="00966C62" w:rsidRDefault="00966C62">
      <w:r>
        <w:t>**Randomised trial of ridogrel, a combined Thromboxane A2 synthase inhibitor and Thromboxane A2/prostglandin endoperoxide receptor antagonist, versus asprin as adjunct to thrombolysis in patients with acute myocardial infarction, The Ridogrel Versus Asprin Patency Trial (RAPT), Circulation 1994;89:588-595</w:t>
      </w:r>
    </w:p>
    <w:p w:rsidR="00966C62" w:rsidRDefault="00966C62"/>
    <w:p w:rsidR="00966C62" w:rsidRDefault="00966C62">
      <w:r>
        <w:t>(07 patients randomised. Note endpoint was IRA patency at discharge angiography. SK used. PIRA found in 72-75% of patients. No difference between groups. Post hoc analysis however showed fewer new ischaemic events (reinfarction, recurrent angina, ischaemic stroke- 32% reduction: 13% vs 19%)- would have thought this should have been primary endpoints rather thna to have to rely on "post hoc" analysis.</w:t>
      </w:r>
    </w:p>
    <w:p w:rsidR="00966C62" w:rsidRDefault="00966C62">
      <w:r>
        <w:t>________________________________________</w:t>
      </w:r>
    </w:p>
    <w:p w:rsidR="00966C62" w:rsidRDefault="00966C62"/>
    <w:p w:rsidR="00966C62" w:rsidRDefault="00966C62">
      <w:r>
        <w:t>**Fluctuation of spastic location in patients with vasospastic angina: a qunatitative angiographic study, JACC 1995;26:1606-</w:t>
      </w:r>
    </w:p>
    <w:p w:rsidR="00966C62" w:rsidRDefault="00966C62"/>
    <w:p w:rsidR="00966C62" w:rsidRDefault="00966C62">
      <w:r>
        <w:t xml:space="preserve">Interesting, as expected, the definition of vasospastic angina was: chest pain at rest with ST segment changes &gt;2mm, pain releif with GTN, no evidence for myocardial infarction, ergonovine provoked coronary spasm associated with chest pain and ischaemic ECG changes. </w:t>
      </w:r>
    </w:p>
    <w:p w:rsidR="00966C62" w:rsidRDefault="00966C62">
      <w:r>
        <w:t>_______________________________________</w:t>
      </w:r>
    </w:p>
    <w:p w:rsidR="00966C62" w:rsidRDefault="00966C62">
      <w:r>
        <w:t>Reactivation of unstable angina after the discontinuation of heparin, NEJM 1992;327:141-5</w:t>
      </w:r>
    </w:p>
    <w:p w:rsidR="00966C62" w:rsidRDefault="00966C62"/>
    <w:p w:rsidR="00966C62" w:rsidRDefault="00966C62"/>
    <w:p w:rsidR="00966C62" w:rsidRDefault="00966C62">
      <w:r>
        <w:lastRenderedPageBreak/>
        <w:t xml:space="preserve">Further analysis of a study first published in 1988! Reporting on some interesting findings for which the original study was not designed. </w:t>
      </w:r>
    </w:p>
    <w:p w:rsidR="00966C62" w:rsidRDefault="00966C62"/>
    <w:p w:rsidR="00966C62" w:rsidRDefault="00966C62">
      <w:r>
        <w:t>With reference to the use of heparin (with or without asprin) in patients with unstable angina which of the following are true?</w:t>
      </w:r>
    </w:p>
    <w:p w:rsidR="00966C62" w:rsidRDefault="00966C62"/>
    <w:p w:rsidR="00966C62" w:rsidRDefault="00966C62">
      <w:r>
        <w:t>Note: endpoints=reinfarction, unstable angina refractory to medical therapy, death.</w:t>
      </w:r>
    </w:p>
    <w:p w:rsidR="00966C62" w:rsidRDefault="00966C62"/>
    <w:p w:rsidR="00966C62" w:rsidRDefault="00966C62">
      <w:r>
        <w:t>a) In unstable angina patients the combined use of heparin and asprin compared with asprin alone reduces endpoint occurence, in absolute terms, by 3-5%.</w:t>
      </w:r>
    </w:p>
    <w:p w:rsidR="00966C62" w:rsidRDefault="00966C62"/>
    <w:p w:rsidR="00966C62" w:rsidRDefault="00966C62">
      <w:r>
        <w:t>b) Compared to placebo the combined use of asprin and heparin reduces the occurence of endpoints by around 50%.</w:t>
      </w:r>
    </w:p>
    <w:p w:rsidR="00966C62" w:rsidRDefault="00966C62"/>
    <w:p w:rsidR="00966C62" w:rsidRDefault="00966C62">
      <w:r>
        <w:t xml:space="preserve">c) The discontinuation of heparin in patients who had been admitted with unstable angina, but who had stablized with medical therapy, was associated with an increase in endpoints whether or not asprin had been used </w:t>
      </w:r>
    </w:p>
    <w:p w:rsidR="00966C62" w:rsidRDefault="00966C62"/>
    <w:p w:rsidR="00966C62" w:rsidRDefault="00966C62">
      <w:r>
        <w:t>d) Reactivation of the underlying process causing unstable angina in the heparin alone arm of this study probable occured in 5-10% of patients and the endpoints tended to occur within 12 hours of stopping heparin.</w:t>
      </w:r>
    </w:p>
    <w:p w:rsidR="00966C62" w:rsidRDefault="00966C62"/>
    <w:p w:rsidR="00966C62" w:rsidRDefault="00966C62"/>
    <w:p w:rsidR="00966C62" w:rsidRDefault="00966C62">
      <w:r>
        <w:t>ANSWERS:</w:t>
      </w:r>
    </w:p>
    <w:p w:rsidR="00966C62" w:rsidRDefault="00966C62"/>
    <w:p w:rsidR="00966C62" w:rsidRDefault="00966C62">
      <w:r>
        <w:t>a) true</w:t>
      </w:r>
    </w:p>
    <w:p w:rsidR="00966C62" w:rsidRDefault="00966C62"/>
    <w:p w:rsidR="00966C62" w:rsidRDefault="00966C62">
      <w:r>
        <w:t>b) true</w:t>
      </w:r>
    </w:p>
    <w:p w:rsidR="00966C62" w:rsidRDefault="00966C62"/>
    <w:p w:rsidR="00966C62" w:rsidRDefault="00966C62">
      <w:r>
        <w:t>c) after heparin was stopped there was an increase of endpoints in the heparin only group, not in the heparin+asprin group.</w:t>
      </w:r>
    </w:p>
    <w:p w:rsidR="00966C62" w:rsidRDefault="00966C62"/>
    <w:p w:rsidR="00966C62" w:rsidRDefault="00966C62">
      <w:r>
        <w:t>d) true.</w:t>
      </w:r>
    </w:p>
    <w:p w:rsidR="00966C62" w:rsidRDefault="00966C62">
      <w:r>
        <w:t>______________________________________________</w:t>
      </w:r>
    </w:p>
    <w:p w:rsidR="00966C62" w:rsidRDefault="00966C62"/>
    <w:p w:rsidR="00966C62" w:rsidRDefault="00966C62">
      <w:r>
        <w:t>comparison of the effect of heparin and heparin vs asprin aloone on transient ischaemia and in-hospital prognosis in patients with unstable angina, JACC 1994;24:39</w:t>
      </w:r>
    </w:p>
    <w:p w:rsidR="00966C62" w:rsidRDefault="00966C62"/>
    <w:p w:rsidR="00966C62" w:rsidRDefault="00966C62">
      <w:r>
        <w:t>found heparin had no effect on reinfarction etc but that transient ischaemia was more frequent in those who had infarctin etc, not reviewed.</w:t>
      </w:r>
    </w:p>
    <w:p w:rsidR="00966C62" w:rsidRDefault="00966C62">
      <w:r>
        <w:t>_____________________________________________</w:t>
      </w:r>
    </w:p>
    <w:p w:rsidR="00966C62" w:rsidRDefault="00966C62">
      <w:r>
        <w:t>Prevention of serious cardiac events by low-dose asprin in patients with silent ischaemia, The Lancet 1992;340:497-501</w:t>
      </w:r>
    </w:p>
    <w:p w:rsidR="00966C62" w:rsidRDefault="00966C62">
      <w:r>
        <w:t>Silent means after admission with unstable angina, there was St depression on exercise testing without chest pain. There were two groups, one being the symptomatic group and the other being the nonsymptomatic group (silent)- the classification based purely on response to exercise test. At three months there were fewer events in those who recieved asprin, but at 12 mo there were no differences in the symptomatic group but persisted in the silent group.</w:t>
      </w:r>
    </w:p>
    <w:p w:rsidR="00966C62" w:rsidRDefault="00966C62">
      <w:r>
        <w:lastRenderedPageBreak/>
        <w:t>_____________________________________________</w:t>
      </w:r>
    </w:p>
    <w:p w:rsidR="00966C62" w:rsidRDefault="00966C62"/>
    <w:p w:rsidR="00966C62" w:rsidRDefault="00966C62">
      <w:r>
        <w:t>Thrombosis  in unstable angina, NEJM 1992, p192-</w:t>
      </w:r>
    </w:p>
    <w:p w:rsidR="00966C62" w:rsidRDefault="00966C62">
      <w:r>
        <w:t>_____________________________________________________________________</w:t>
      </w:r>
    </w:p>
    <w:p w:rsidR="00966C62" w:rsidRDefault="00966C62"/>
    <w:p w:rsidR="00966C62" w:rsidRDefault="00966C62"/>
    <w:p w:rsidR="00966C62" w:rsidRDefault="00966C62"/>
    <w:p w:rsidR="00966C62" w:rsidRDefault="00966C62">
      <w:r>
        <w:t>ESSENCE trial presented at the AHA meeting.</w:t>
      </w:r>
    </w:p>
    <w:p w:rsidR="00966C62" w:rsidRDefault="00966C62"/>
    <w:p w:rsidR="00966C62" w:rsidRDefault="00966C62">
      <w:r>
        <w:t>Used asprin plus enoxaprin 1mg/kg every 12 hours) or asprin plus unfractionated heparin (what kind of protocol did they use?).</w:t>
      </w:r>
    </w:p>
    <w:p w:rsidR="00966C62" w:rsidRDefault="00966C62"/>
    <w:p w:rsidR="00966C62" w:rsidRDefault="00966C62">
      <w:r>
        <w:t xml:space="preserve">3171 patients in trial, ie a good sized trial. </w:t>
      </w:r>
    </w:p>
    <w:p w:rsidR="00966C62" w:rsidRDefault="00966C62"/>
    <w:p w:rsidR="00966C62" w:rsidRDefault="00966C62">
      <w:r>
        <w:t xml:space="preserve">The primary endpoint of the trial ws the combied incidence of death, myocardial infarction, and recurrent angina at 14 days. The mean duration of therapy was 3.1 days- but the design was for therapy from entry to hospital discharge. </w:t>
      </w:r>
    </w:p>
    <w:p w:rsidR="00966C62" w:rsidRDefault="00966C62"/>
    <w:p w:rsidR="00966C62" w:rsidRDefault="00966C62">
      <w:r>
        <w:t>At 48 hours the combined incdence of mahor events was 7.4% in the heparin group and 6.2% in the enoxaparin group (not sig); at 14 days it was 19.8% in the heparin group and 16.6% in the exonaprin group (p=0.019); by 30 days it was 23.3.% in the heparin group and 19.8% in the enoxaprin group (p=0.017).</w:t>
      </w:r>
    </w:p>
    <w:p w:rsidR="00966C62" w:rsidRDefault="00966C62"/>
    <w:p w:rsidR="00966C62" w:rsidRDefault="00966C62">
      <w:r>
        <w:t>There was no sig increase in major hemorrhages with enoxaprin, although there were increased minor bleeds. Need details of this when the paper is published, I think that the DVT trials have been small and supposedly show less bleeding with LMWH and this large trial will help answer this question better. Look out for the publication. Note the bleeding risk may be related to cardiac interventions and thus may not be applicable to those with DVT/PE alone.</w:t>
      </w:r>
    </w:p>
    <w:p w:rsidR="00966C62" w:rsidRDefault="00966C62"/>
    <w:p w:rsidR="00966C62" w:rsidRDefault="00966C62">
      <w:r>
        <w:t>The question is that although the benefit is sustained for 30 days, what happens after this time? Was there a maximal dose? How long should patients get anticoagulant therapy? Is it reasonable to assume that LMWH is going to be entirely safe if given for a prolonged period without any monitoring?</w:t>
      </w:r>
    </w:p>
    <w:p w:rsidR="00966C62" w:rsidRDefault="00966C62"/>
    <w:p w:rsidR="00966C62" w:rsidRDefault="00966C62">
      <w:r>
        <w:t xml:space="preserve">Meeting Highlights Highlights of the 20th Congress of the European Society of </w:t>
      </w:r>
    </w:p>
    <w:p w:rsidR="00966C62" w:rsidRDefault="00966C62">
      <w:pPr>
        <w:rPr>
          <w:b/>
          <w:snapToGrid w:val="0"/>
        </w:rPr>
      </w:pPr>
      <w:r>
        <w:rPr>
          <w:b/>
          <w:snapToGrid w:val="0"/>
        </w:rPr>
        <w:t xml:space="preserve">Acute Coronary Syndromes </w:t>
      </w:r>
    </w:p>
    <w:p w:rsidR="00966C62" w:rsidRDefault="00966C62">
      <w:pPr>
        <w:rPr>
          <w:b/>
          <w:snapToGrid w:val="0"/>
        </w:rPr>
      </w:pPr>
    </w:p>
    <w:p w:rsidR="00966C62" w:rsidRDefault="00966C62">
      <w:r>
        <w:rPr>
          <w:b/>
          <w:snapToGrid w:val="0"/>
        </w:rPr>
        <w:t xml:space="preserve">TIMI 11B </w:t>
      </w:r>
      <w:r>
        <w:rPr>
          <w:b/>
          <w:i/>
          <w:snapToGrid w:val="0"/>
        </w:rPr>
        <w:t xml:space="preserve">Presenter: </w:t>
      </w:r>
      <w:r>
        <w:rPr>
          <w:snapToGrid w:val="0"/>
        </w:rPr>
        <w:t xml:space="preserve">Elliott Antman, Brigham and Women’s Hospital, Harvard Medical School, Boston, Mass. </w:t>
      </w:r>
      <w:r>
        <w:rPr>
          <w:b/>
          <w:i/>
          <w:snapToGrid w:val="0"/>
        </w:rPr>
        <w:t xml:space="preserve">The study: </w:t>
      </w:r>
      <w:r>
        <w:rPr>
          <w:snapToGrid w:val="0"/>
        </w:rPr>
        <w:t xml:space="preserve">A large-scale (200 centers, 10 countries), randomized, controlled trial comparing unfractionated heparin with low-molecular-weight heparin (enoxaparin) in patients with unstable angina and non–Q-wave infarc-tion. Patients were randomized to intravenous unfraction-ated heparin (70-U/kg bolus, 15 U z kg 21 z h 21 titrated to activated partial thromboplastin times [aPTTs]) of 1.5 to 23 control; n51957) or enoxaparin (30-mg IV bolus, 1 mg/kg SC every 12 hours; n51953). In-hospital therapy was continued for 2 to 8 days. After discharge, patients in the unfractionated-heparin group received placebo and enoxaparin patients continued active therapy through 43 days. Initially, unstable angina patients could be enrolled in the study if they had a known history of coronary artery disease or had documented ECG changes (ST-segment depression) or positive cardiac markers. Ten </w:t>
      </w:r>
      <w:r>
        <w:rPr>
          <w:snapToGrid w:val="0"/>
        </w:rPr>
        <w:lastRenderedPageBreak/>
        <w:t xml:space="preserve">months into the study, because of a lower-than-projected outcome event rate, the inclusion criteria were amended to include only the higher-risk group with documented ECG changes or elevated serum cardiac markers. At the end of the trial, 83% of patients enrolled had these high-risk characteris-tics. All patients received aspirin. The primary end point of the study was the composite incidence of death/MI and urgent, ischemia-driven revascularization. </w:t>
      </w:r>
      <w:r>
        <w:rPr>
          <w:b/>
          <w:i/>
          <w:snapToGrid w:val="0"/>
        </w:rPr>
        <w:t xml:space="preserve">The results: </w:t>
      </w:r>
      <w:r>
        <w:rPr>
          <w:snapToGrid w:val="0"/>
        </w:rPr>
        <w:t xml:space="preserve">At 14 days, primary outcome events oc-curred in 14.2% of the patients taking enoxaparin and 16.7% of those taking unfractionated heparin </w:t>
      </w:r>
      <w:r>
        <w:rPr>
          <w:i/>
          <w:snapToGrid w:val="0"/>
        </w:rPr>
        <w:t>(</w:t>
      </w:r>
      <w:r>
        <w:rPr>
          <w:snapToGrid w:val="0"/>
        </w:rPr>
        <w:t xml:space="preserve">P=0.029). Individual components of the end points all tended to be lower with enoxaparin: death, 2.2% versus 2.8%; MI, 4.2% versus 5.4%; death/MI, 5.7% versus 6.9%; and revascular-ization, 9.6% versus 11.1%. After the chronic treatment phase (through day 43), composite outcome events oc-curred in 17.3% of the enoxaparin group and 19.6% of the unfractionated-heparin group. Major bleeding events at 72 hours (0.8% with enoxaparin versus 0.7% with unfraction- ated heparin) and during the in-hospital phase (1.5% versus 1.0%) were not significantly increased; during the chronic phase, they were significantly higher with enox-aparin (2.9% versus 1.5%; P=0.02). A meta-analysis combining the results of TIMI 11B with the ESSENCE trial showed a significant 20% reduction of death and cardiac ischemic events in unstable angina/non–Q-wave MI patients treated with enoxaparin. </w:t>
      </w:r>
      <w:r>
        <w:rPr>
          <w:b/>
          <w:i/>
          <w:snapToGrid w:val="0"/>
        </w:rPr>
        <w:t xml:space="preserve">Summary: </w:t>
      </w:r>
      <w:r>
        <w:rPr>
          <w:snapToGrid w:val="0"/>
        </w:rPr>
        <w:t>In TIMI 11B, enoxaparin was superior to unfractionated heparin in reducing the occurrence of com-posite outcome events. The initial benefits are sustained, but a prolonged course of therapy provides no additional relative increase in benefit and is associated with an increase in major bleeding events.</w:t>
      </w:r>
    </w:p>
    <w:p w:rsidR="00966C62" w:rsidRDefault="00966C62"/>
    <w:p w:rsidR="00966C62" w:rsidRDefault="00966C62"/>
    <w:p w:rsidR="00966C62" w:rsidRDefault="00966C62"/>
    <w:p w:rsidR="00966C62" w:rsidRDefault="00966C62">
      <w:r>
        <w:rPr>
          <w:b/>
          <w:snapToGrid w:val="0"/>
          <w:lang w:val="fr-FR"/>
        </w:rPr>
        <w:t xml:space="preserve">FRAXIS </w:t>
      </w:r>
      <w:r>
        <w:rPr>
          <w:b/>
          <w:i/>
          <w:snapToGrid w:val="0"/>
          <w:lang w:val="fr-FR"/>
        </w:rPr>
        <w:t xml:space="preserve">Presenter: </w:t>
      </w:r>
      <w:r>
        <w:rPr>
          <w:snapToGrid w:val="0"/>
          <w:lang w:val="fr-FR"/>
        </w:rPr>
        <w:t xml:space="preserve">A. Leizorovicz, Lyons, France. </w:t>
      </w:r>
      <w:r>
        <w:rPr>
          <w:b/>
          <w:i/>
          <w:snapToGrid w:val="0"/>
        </w:rPr>
        <w:t xml:space="preserve">The study: </w:t>
      </w:r>
      <w:r>
        <w:rPr>
          <w:snapToGrid w:val="0"/>
        </w:rPr>
        <w:t xml:space="preserve">A large-scale (179 centers in 17 countries), randomized, controlled trial comparing unfractionated heparin (n51151) with 1 of 2 treatment regimens with the low-molecular-weight heparin compound Fraxiparine (a short course of 662 days of therapy [n=1166] and a long course of 14 days of therapy [n=1151]) in patients with unstable angina and non–Q-wave MI. The primary end point of the study was the composite incidence of cardio-vascular death/MI/recurrent angina at 14 days. </w:t>
      </w:r>
      <w:r>
        <w:rPr>
          <w:b/>
          <w:i/>
          <w:snapToGrid w:val="0"/>
        </w:rPr>
        <w:t xml:space="preserve">The results: </w:t>
      </w:r>
      <w:r>
        <w:rPr>
          <w:snapToGrid w:val="0"/>
        </w:rPr>
        <w:t xml:space="preserve">Primary end-point events occurred in 15.1% of the heparin group, 17.8% of the short-course Fraxiparine group, and 20% of the long-course Fraxiparine group. At 6 days, occurrence rates for the respective composite end points were 14.9%, 13.8%, and 15.8%. At 3 months, the long-course Fraxiparine group tended to do worse than the unfractionated-heparin group; incidence rates for composite end points were 22.2%, 22.3%, and 26.2%, respectively, and the incidence of death/MI was 7.9%, 8.6%, and 8.9%. Overall mortality at 3 months was 3.6%, 4.2%, and 4.4%, respectively. There was no differ-ence among groups in the incidence of revascularization at 3 months. There was a significantly higher incidence of hemorrhage in the long-course Fraxiparine group (3.5% at 14 days; 4.0% at 3 months). </w:t>
      </w:r>
      <w:r>
        <w:rPr>
          <w:b/>
          <w:i/>
          <w:snapToGrid w:val="0"/>
        </w:rPr>
        <w:t xml:space="preserve">Summary: </w:t>
      </w:r>
      <w:r>
        <w:rPr>
          <w:snapToGrid w:val="0"/>
        </w:rPr>
        <w:t>A 6-day course of Fraxiparine is associated with clinical outcomes comparable to those seen with unfractionated heparin. A longer course of Fraxiparine therapy results in no added clinical benefit, a trend toward worse clinical outcomes, and a significantly increased risk of bleeding.</w:t>
      </w:r>
    </w:p>
    <w:p w:rsidR="00966C62" w:rsidRDefault="00966C62"/>
    <w:p w:rsidR="00966C62" w:rsidRDefault="00966C62"/>
    <w:p w:rsidR="00966C62" w:rsidRDefault="00966C62"/>
    <w:p w:rsidR="00966C62" w:rsidRDefault="00966C62">
      <w:r>
        <w:t>**Thrombolysis in unstable angina, Circulation 1992;85:150-157</w:t>
      </w:r>
    </w:p>
    <w:p w:rsidR="00966C62" w:rsidRDefault="00966C62">
      <w:r>
        <w:lastRenderedPageBreak/>
        <w:t>Regarding the use of a prolonged infusion of rtPA in patients with unstable angina, as used in this tudy:</w:t>
      </w:r>
    </w:p>
    <w:p w:rsidR="00966C62" w:rsidRDefault="00966C62"/>
    <w:p w:rsidR="00966C62" w:rsidRDefault="00966C62">
      <w:r>
        <w:t>a) Thrombolysis did not reduce the number of cardiac events (ie, death, MI, PTCA or CABG).T</w:t>
      </w:r>
    </w:p>
    <w:p w:rsidR="00966C62" w:rsidRDefault="00966C62">
      <w:r>
        <w:t>b) Those patients who recieved thrombolysis had fewer intracoronary thrombi.T</w:t>
      </w:r>
    </w:p>
    <w:p w:rsidR="00966C62" w:rsidRDefault="00966C62">
      <w:r>
        <w:t>c) Those patients who recieved thrombolysis had more myocardial ischaemia as judged by thallium perfusion scanning AND  ST depression on holter monitoring.T!</w:t>
      </w:r>
    </w:p>
    <w:p w:rsidR="00966C62" w:rsidRDefault="00966C62">
      <w:r>
        <w:t>d) Thrombolysis is recommended in patients with unstable angina.F</w:t>
      </w:r>
    </w:p>
    <w:p w:rsidR="00966C62" w:rsidRDefault="00966C62"/>
    <w:p w:rsidR="00966C62" w:rsidRDefault="00966C62"/>
    <w:p w:rsidR="00966C62" w:rsidRDefault="00966C62">
      <w:pPr>
        <w:rPr>
          <w:snapToGrid w:val="0"/>
        </w:rPr>
      </w:pPr>
      <w:r>
        <w:rPr>
          <w:b/>
          <w:snapToGrid w:val="0"/>
        </w:rPr>
        <w:t xml:space="preserve">OASIS II </w:t>
      </w:r>
      <w:r>
        <w:rPr>
          <w:b/>
          <w:i/>
          <w:snapToGrid w:val="0"/>
        </w:rPr>
        <w:t xml:space="preserve">Presenter: </w:t>
      </w:r>
      <w:r>
        <w:rPr>
          <w:snapToGrid w:val="0"/>
        </w:rPr>
        <w:t xml:space="preserve">Salim Yusuf, McMaster University, Hamilton, Ontario, Canada. </w:t>
      </w:r>
      <w:r>
        <w:rPr>
          <w:b/>
          <w:i/>
          <w:snapToGrid w:val="0"/>
        </w:rPr>
        <w:t xml:space="preserve">The study: </w:t>
      </w:r>
      <w:r>
        <w:rPr>
          <w:snapToGrid w:val="0"/>
        </w:rPr>
        <w:t xml:space="preserve">A large-scale (360 centers in 16 countries; n=5058), randomized, controlled trial of heparin versus the direct thrombin antagonist hirudin in patients with unstable angina or MI without ST-segment elevation. Qualifying patients were randomized to receive either heparin (5000-U bolus, 15-U/kg infusion, titrated to aPTTs of 60 to 100 seconds) or hirudin (0.4 mg/kg bolus; 0.15 mg z kg 21 z h 21 infusion; n55083). Study-drug therapy was intended to be continued for up to 72 hours. The primary end point of the trial was the composite incidence of cardiovascular death and new MI at 7 days. The secondary end point was the composite of cardiovascular death, new MI, and refractory ischemia. </w:t>
      </w:r>
      <w:r>
        <w:rPr>
          <w:b/>
          <w:i/>
          <w:snapToGrid w:val="0"/>
        </w:rPr>
        <w:t xml:space="preserve">The results: </w:t>
      </w:r>
      <w:r>
        <w:rPr>
          <w:snapToGrid w:val="0"/>
        </w:rPr>
        <w:t xml:space="preserve">More than 90% of patients received .48 hours of study-drug therapy. Mean plateau aPTTs were '80 seconds in the heparin group and slightly higher in the hirudin group. Only '5% of the patients in the trial underwent angioplasty during the initial hospitalization. The incidence of the composite of cardiovascular death and MI at 7 days was 4.2% in the heparin group and 3.6% in the hirudin group </w:t>
      </w:r>
      <w:r>
        <w:rPr>
          <w:i/>
          <w:snapToGrid w:val="0"/>
        </w:rPr>
        <w:t>(</w:t>
      </w:r>
      <w:r>
        <w:rPr>
          <w:snapToGrid w:val="0"/>
        </w:rPr>
        <w:t xml:space="preserve">P=0.069) The composite incidence of cardiovascular death, MI, and refractory ischemia at 7 days was 6.7% with heparin and 5.5% with hirudin </w:t>
      </w:r>
      <w:r>
        <w:rPr>
          <w:i/>
          <w:snapToGrid w:val="0"/>
        </w:rPr>
        <w:t>(</w:t>
      </w:r>
      <w:r>
        <w:rPr>
          <w:snapToGrid w:val="0"/>
        </w:rPr>
        <w:t xml:space="preserve">P=0.009). There was no evidence of a “rebound” phe-nomenon after discontinuation of the study drug. Revas- cularization was required significantly less frequently in the hirudin group (6.8% versus 8.1% with heparin; P=0.01). Major bleeding was slightly increased with hirudin (1.2% versus 0.7% with heparin). Combined anal-ysis of OASIS-I and OASIS-2 showed a significant reduc-tion (of '20%) in cardiovascular death/MI </w:t>
      </w:r>
      <w:r>
        <w:rPr>
          <w:i/>
          <w:snapToGrid w:val="0"/>
        </w:rPr>
        <w:t>(</w:t>
      </w:r>
      <w:r>
        <w:rPr>
          <w:snapToGrid w:val="0"/>
        </w:rPr>
        <w:t xml:space="preserve">P=0.03), the composite of cardiovascular death/MI/refractory ischemia </w:t>
      </w:r>
      <w:r>
        <w:rPr>
          <w:i/>
          <w:snapToGrid w:val="0"/>
        </w:rPr>
        <w:t>(</w:t>
      </w:r>
      <w:r>
        <w:rPr>
          <w:snapToGrid w:val="0"/>
        </w:rPr>
        <w:t xml:space="preserve">P=0.003), and need for intervention </w:t>
      </w:r>
      <w:r>
        <w:rPr>
          <w:i/>
          <w:snapToGrid w:val="0"/>
        </w:rPr>
        <w:t>(</w:t>
      </w:r>
      <w:r>
        <w:rPr>
          <w:snapToGrid w:val="0"/>
        </w:rPr>
        <w:t xml:space="preserve">P=0.007). </w:t>
      </w:r>
      <w:r>
        <w:rPr>
          <w:b/>
          <w:i/>
          <w:snapToGrid w:val="0"/>
        </w:rPr>
        <w:t xml:space="preserve">Summary: </w:t>
      </w:r>
      <w:r>
        <w:rPr>
          <w:snapToGrid w:val="0"/>
        </w:rPr>
        <w:t xml:space="preserve">The use of hirudin may be associated with moderate advantages in composite clinical outcome over unfractionated heparin for the treatment of patients with unstable angina. </w:t>
      </w:r>
    </w:p>
    <w:p w:rsidR="00966C62" w:rsidRDefault="00966C62"/>
    <w:p w:rsidR="00966C62" w:rsidRDefault="00966C62"/>
    <w:p w:rsidR="00966C62" w:rsidRDefault="00966C62"/>
    <w:p w:rsidR="00966C62" w:rsidRDefault="00966C62"/>
    <w:p w:rsidR="00966C62" w:rsidRDefault="00966C62"/>
    <w:p w:rsidR="00966C62" w:rsidRDefault="00966C62"/>
    <w:p w:rsidR="00966C62" w:rsidRDefault="00966C62">
      <w:r>
        <w:t>**One year results of the thrombolysis in myocardial infarction (TIMI) IIIB clinical trial, JACC 1995;26:1643-50</w:t>
      </w:r>
    </w:p>
    <w:p w:rsidR="00966C62" w:rsidRDefault="00966C62"/>
    <w:p w:rsidR="00966C62" w:rsidRDefault="00966C62">
      <w:r>
        <w:t xml:space="preserve">This time looking at treatment with tPA vs placebo and early invasive vs conservative treatment. </w:t>
      </w:r>
    </w:p>
    <w:p w:rsidR="00966C62" w:rsidRDefault="00966C62">
      <w:r>
        <w:t xml:space="preserve">Trail designed to assess 42 day outcome. This report is to one year. </w:t>
      </w:r>
    </w:p>
    <w:p w:rsidR="00966C62" w:rsidRDefault="00966C62">
      <w:r>
        <w:lastRenderedPageBreak/>
        <w:t xml:space="preserve">No difference in survival etc between two groups although slightly more in early invasive group had intervention (64 vs 58%). Note again the high intervention rates, says that most of this difference was due to difference in PTCA rates since CABG rates were similiar (30% in each group). </w:t>
      </w:r>
    </w:p>
    <w:p w:rsidR="00966C62" w:rsidRDefault="00966C62">
      <w:r>
        <w:t>Fewer patients in the early invasive group underwent later hospitalisation (26% vs 33%)- important data.</w:t>
      </w:r>
    </w:p>
    <w:p w:rsidR="00966C62" w:rsidRDefault="00966C62">
      <w:r>
        <w:t>Note by one year 86% in TIMI IIIB had undergone angiography.</w:t>
      </w:r>
    </w:p>
    <w:p w:rsidR="00966C62" w:rsidRDefault="00966C62">
      <w:r>
        <w:t>Note large numbers in the trial (1473 patients.</w:t>
      </w:r>
    </w:p>
    <w:p w:rsidR="00966C62" w:rsidRDefault="00966C62"/>
    <w:p w:rsidR="00966C62" w:rsidRDefault="00966C62">
      <w:r>
        <w:t>__________________________________________</w:t>
      </w:r>
    </w:p>
    <w:p w:rsidR="00966C62" w:rsidRDefault="00966C62"/>
    <w:p w:rsidR="00966C62" w:rsidRDefault="00966C62"/>
    <w:p w:rsidR="00966C62" w:rsidRDefault="00966C62"/>
    <w:p w:rsidR="00966C62" w:rsidRDefault="002B36B6">
      <w:pPr>
        <w:pStyle w:val="Heading2"/>
      </w:pPr>
      <w:r>
        <w:t>LMWH vs LMW</w:t>
      </w:r>
      <w:r w:rsidR="00966C62">
        <w:t>H</w:t>
      </w:r>
    </w:p>
    <w:p w:rsidR="00966C62" w:rsidRDefault="00966C62"/>
    <w:p w:rsidR="00966C62" w:rsidRDefault="00966C62"/>
    <w:p w:rsidR="00966C62" w:rsidRDefault="00966C62"/>
    <w:p w:rsidR="00966C62" w:rsidRDefault="00966C62">
      <w:pPr>
        <w:pStyle w:val="Heading6"/>
      </w:pPr>
      <w:r>
        <w:t>OASIS-5</w:t>
      </w:r>
      <w:bookmarkStart w:id="0" w:name="_GoBack"/>
      <w:bookmarkEnd w:id="0"/>
    </w:p>
    <w:p w:rsidR="00966C62" w:rsidRDefault="00966C62">
      <w:r>
        <w:t xml:space="preserve">The trial found fondaparinux was as effective as enoxaparin. </w:t>
      </w:r>
      <w:hyperlink r:id="rId115" w:history="1">
        <w:r>
          <w:rPr>
            <w:rStyle w:val="Hyperlink"/>
          </w:rPr>
          <w:t>This analysis</w:t>
        </w:r>
      </w:hyperlink>
      <w:r>
        <w:t xml:space="preserve"> shows that there is increased major bleeding with impaired renal function, that this increased risk is even seen in those with moderate renal impairment. In addition, the risk of major bleeding was higher with enoxaparin in those with greater degrees of renal impairment. There might be a need for dose adjustment of enoxaparin even in the moderate range.</w:t>
      </w:r>
    </w:p>
    <w:p w:rsidR="00966C62" w:rsidRDefault="00966C62"/>
    <w:p w:rsidR="00966C62" w:rsidRDefault="00966C62"/>
    <w:p w:rsidR="00966C62" w:rsidRDefault="00966C62">
      <w:pPr>
        <w:pStyle w:val="Heading2"/>
        <w:rPr>
          <w:sz w:val="24"/>
        </w:rPr>
      </w:pPr>
      <w:r>
        <w:rPr>
          <w:sz w:val="24"/>
        </w:rPr>
        <w:t>WARFARIN</w:t>
      </w:r>
    </w:p>
    <w:p w:rsidR="00966C62" w:rsidRDefault="00966C62"/>
    <w:p w:rsidR="00966C62" w:rsidRDefault="00966C62"/>
    <w:p w:rsidR="00966C62" w:rsidRDefault="00966C62"/>
    <w:p w:rsidR="00966C62" w:rsidRDefault="00966C62">
      <w:pPr>
        <w:pStyle w:val="Heading3"/>
        <w:rPr>
          <w:rFonts w:ascii="Times New Roman" w:hAnsi="Times New Roman"/>
          <w:sz w:val="24"/>
        </w:rPr>
      </w:pPr>
      <w:r>
        <w:rPr>
          <w:rFonts w:ascii="Times New Roman" w:hAnsi="Times New Roman"/>
          <w:sz w:val="24"/>
        </w:rPr>
        <w:t>PRIMARY PREVENTION (cardiovascular disease)</w:t>
      </w:r>
    </w:p>
    <w:p w:rsidR="00966C62" w:rsidRDefault="00966C62">
      <w:pPr>
        <w:pBdr>
          <w:bottom w:val="single" w:sz="6" w:space="1" w:color="auto"/>
        </w:pBdr>
      </w:pPr>
    </w:p>
    <w:p w:rsidR="00966C62" w:rsidRDefault="00966C62">
      <w:pPr>
        <w:pStyle w:val="Heading5"/>
      </w:pPr>
      <w:r>
        <w:t>High risk individuals</w:t>
      </w:r>
    </w:p>
    <w:p w:rsidR="00966C62" w:rsidRDefault="00966C62">
      <w:pPr>
        <w:pBdr>
          <w:bottom w:val="single" w:sz="6" w:space="1" w:color="auto"/>
        </w:pBdr>
      </w:pPr>
    </w:p>
    <w:p w:rsidR="00966C62" w:rsidRDefault="00966C62"/>
    <w:p w:rsidR="00966C62" w:rsidRDefault="00966C62">
      <w:r>
        <w:t xml:space="preserve">Thrombosis prevention trial: randomised trial of low-intensity oral anticoagulation with warfarin and low-dose aspirin in the primary prevention of ischaemic heart disease in men at increased risk </w:t>
      </w:r>
    </w:p>
    <w:p w:rsidR="00966C62" w:rsidRDefault="00966C62"/>
    <w:p w:rsidR="00966C62" w:rsidRDefault="00966C62">
      <w:r>
        <w:t xml:space="preserve">Summary </w:t>
      </w:r>
    </w:p>
    <w:p w:rsidR="00966C62" w:rsidRDefault="00966C62"/>
    <w:p w:rsidR="00966C62" w:rsidRDefault="00966C62">
      <w:r>
        <w:t>Background We aimed to evaluate low intensity oral anticoagulation with warfarin and low-dose</w:t>
      </w:r>
    </w:p>
    <w:p w:rsidR="00966C62" w:rsidRDefault="00966C62">
      <w:r>
        <w:t xml:space="preserve">aspirin in the primary prevention of ischaemic heart disease (IHD). </w:t>
      </w:r>
    </w:p>
    <w:p w:rsidR="00966C62" w:rsidRDefault="00966C62"/>
    <w:p w:rsidR="00966C62" w:rsidRDefault="00966C62">
      <w:r>
        <w:lastRenderedPageBreak/>
        <w:t>Methods 5499 men aged between 45 years and 69 years at high risk of IHD were recruited from</w:t>
      </w:r>
    </w:p>
    <w:p w:rsidR="00966C62" w:rsidRDefault="00966C62">
      <w:r>
        <w:t>108 practices in the UK that belong to the Medical Research Council's General Practice Research</w:t>
      </w:r>
    </w:p>
    <w:p w:rsidR="00966C62" w:rsidRDefault="00966C62">
      <w:r>
        <w:t>Framework. Initially, warfarin or placebo was randomly allocated to 1427 men; 1013 of these men</w:t>
      </w:r>
    </w:p>
    <w:p w:rsidR="00966C62" w:rsidRDefault="00966C62">
      <w:r>
        <w:t>later moved to a factorial stage of the trial, retaining their warfarin or placebo warfarin allocation and adding randomly allocated active or placebo aspirin. Another 4072 men entered directly into the factorial stage making a total of 5085 men. The four factorial treatment groups were: active warfarin and active aspirin (WA, n=1277), active warfarin and placebo aspirin (W, n=1268), placebo warfarin and active aspirin (A, n=1268), and placebo warfarin and placebo aspirin (P, n=1272).</w:t>
      </w:r>
    </w:p>
    <w:p w:rsidR="00966C62" w:rsidRDefault="00966C62">
      <w:r>
        <w:t>The primary end-point was all IHD defined as the sum of coronary death and fatal and non-fatal</w:t>
      </w:r>
    </w:p>
    <w:p w:rsidR="00966C62" w:rsidRDefault="00966C62">
      <w:r>
        <w:t xml:space="preserve">myocardial infarction (MI). </w:t>
      </w:r>
    </w:p>
    <w:p w:rsidR="00966C62" w:rsidRDefault="00966C62"/>
    <w:p w:rsidR="00966C62" w:rsidRDefault="00966C62">
      <w:r>
        <w:t>Findings The mean International Normalised Ratio (INR) of those on active warfarin was 1·47.</w:t>
      </w:r>
    </w:p>
    <w:p w:rsidR="00966C62" w:rsidRDefault="00966C62">
      <w:r>
        <w:t>The mean warfarin dose was 4·1 mg a day (range 0·5 mg-12·5 mg). There were 410 IHD events</w:t>
      </w:r>
    </w:p>
    <w:p w:rsidR="00966C62" w:rsidRDefault="00966C62">
      <w:r>
        <w:t>(142 fatal, 268 non-fatal). The main effect of warfarin (ie, WA and W vs A and P) was a reduction</w:t>
      </w:r>
    </w:p>
    <w:p w:rsidR="00966C62" w:rsidRDefault="00966C62">
      <w:r>
        <w:t>in all IHD of 21% (95% CI 4-35, p=0·02) chiefly due to a 39% reduction (15-57, p=0·003) in</w:t>
      </w:r>
    </w:p>
    <w:p w:rsidR="00966C62" w:rsidRDefault="00966C62">
      <w:r>
        <w:t>fatal events so that warfarin reduced the death rate from all causes by 17% (1-30, p=0·04). The</w:t>
      </w:r>
    </w:p>
    <w:p w:rsidR="00966C62" w:rsidRDefault="00966C62">
      <w:r>
        <w:t>main effect of aspirin (ie, WA and A vs W and P) was a reduction in all IHD of 20% (1-35,</w:t>
      </w:r>
    </w:p>
    <w:p w:rsidR="00966C62" w:rsidRDefault="00966C62">
      <w:r>
        <w:t>p=0·04) almost entirely due to a 32% reduction (12-48, p=0·004) in non-fatal events. Absolute</w:t>
      </w:r>
    </w:p>
    <w:p w:rsidR="00966C62" w:rsidRDefault="00966C62">
      <w:r>
        <w:t>reductions in all IHD due to warfarin or aspirin were 2·6 and 2·3 per 1000 person years,</w:t>
      </w:r>
    </w:p>
    <w:p w:rsidR="00966C62" w:rsidRDefault="00966C62">
      <w:r>
        <w:t>respectively. WA reduced all IHD by 34% (11-51, p=0·006) compared with P. WA increased</w:t>
      </w:r>
    </w:p>
    <w:p w:rsidR="00966C62" w:rsidRDefault="00966C62">
      <w:r>
        <w:t>haemorrhagic and fatal strokes. Ruptured aortic or dissecting aneurysms occurred in 15 of those</w:t>
      </w:r>
    </w:p>
    <w:p w:rsidR="00966C62" w:rsidRDefault="00966C62">
      <w:r>
        <w:t xml:space="preserve">who were or had been on warfarin compared with three of those who had not (p=0·01). </w:t>
      </w:r>
    </w:p>
    <w:p w:rsidR="00966C62" w:rsidRDefault="00966C62"/>
    <w:p w:rsidR="00966C62" w:rsidRDefault="00966C62">
      <w:r>
        <w:t>Interpretation These results add to evidence that aspirin reduces non-fatal IHD. Warfarin reduced</w:t>
      </w:r>
    </w:p>
    <w:p w:rsidR="00966C62" w:rsidRDefault="00966C62">
      <w:r>
        <w:t xml:space="preserve">all IHD chiefly because of an effect on fatal events. Combined treatment with warfarin and aspirin is more effective in the reduction of IHD than either agent on its own. </w:t>
      </w:r>
    </w:p>
    <w:p w:rsidR="00966C62" w:rsidRDefault="00966C62"/>
    <w:p w:rsidR="00966C62" w:rsidRDefault="00966C62">
      <w:r>
        <w:t xml:space="preserve">Lancet 1998; 351: 233-41 </w:t>
      </w:r>
    </w:p>
    <w:p w:rsidR="00966C62" w:rsidRDefault="00966C62"/>
    <w:p w:rsidR="00966C62" w:rsidRDefault="00966C62">
      <w:pPr>
        <w:rPr>
          <w:i/>
        </w:rPr>
      </w:pPr>
      <w:r>
        <w:rPr>
          <w:i/>
        </w:rPr>
        <w:t xml:space="preserve">I do not understand why aspirin should just reduce non-fatal ischaemic heart disease events and aspirin does not reduce fatal ischaemic heart disease events. These </w:t>
      </w:r>
      <w:r>
        <w:rPr>
          <w:i/>
        </w:rPr>
        <w:lastRenderedPageBreak/>
        <w:t>patients were supposedly at high risk of ischaemic heart disease events and yet the event rate at 5 years in the placebo group was only about 5%.</w:t>
      </w:r>
    </w:p>
    <w:p w:rsidR="00966C62" w:rsidRDefault="00966C62">
      <w:pPr>
        <w:rPr>
          <w:i/>
        </w:rPr>
      </w:pPr>
    </w:p>
    <w:p w:rsidR="00966C62" w:rsidRDefault="00966C62">
      <w:pPr>
        <w:rPr>
          <w:i/>
        </w:rPr>
      </w:pPr>
      <w:r>
        <w:rPr>
          <w:i/>
        </w:rPr>
        <w:t>Yet in methods states that smoking status, cholesterol, BMI, and BLOOD PRESSURE were all measured and only those in the top 20% for risk were selected for entry into this study. Family history was also collected. All were MEN.</w:t>
      </w:r>
    </w:p>
    <w:p w:rsidR="00966C62" w:rsidRDefault="00966C62">
      <w:pPr>
        <w:rPr>
          <w:i/>
        </w:rPr>
      </w:pPr>
    </w:p>
    <w:p w:rsidR="00966C62" w:rsidRDefault="00966C62">
      <w:pPr>
        <w:rPr>
          <w:i/>
        </w:rPr>
      </w:pPr>
      <w:r>
        <w:rPr>
          <w:i/>
        </w:rPr>
        <w:t>In WARFARIN group :</w:t>
      </w:r>
    </w:p>
    <w:p w:rsidR="00966C62" w:rsidRDefault="00966C62">
      <w:pPr>
        <w:rPr>
          <w:i/>
        </w:rPr>
      </w:pPr>
      <w:r>
        <w:rPr>
          <w:i/>
        </w:rPr>
        <w:t>-all ISCHAEMIC HEART DISEASE little less in warfarin group.</w:t>
      </w:r>
    </w:p>
    <w:p w:rsidR="00966C62" w:rsidRDefault="00966C62">
      <w:pPr>
        <w:rPr>
          <w:i/>
        </w:rPr>
      </w:pPr>
      <w:r>
        <w:rPr>
          <w:i/>
        </w:rPr>
        <w:t>-all stroke little more in warfarin group.</w:t>
      </w:r>
    </w:p>
    <w:p w:rsidR="00966C62" w:rsidRDefault="00966C62">
      <w:pPr>
        <w:rPr>
          <w:i/>
        </w:rPr>
      </w:pPr>
      <w:r>
        <w:rPr>
          <w:i/>
        </w:rPr>
        <w:t>-all death a little less in warfarin group.</w:t>
      </w:r>
    </w:p>
    <w:p w:rsidR="00966C62" w:rsidRDefault="00966C62">
      <w:pPr>
        <w:rPr>
          <w:i/>
        </w:rPr>
      </w:pPr>
      <w:r>
        <w:rPr>
          <w:i/>
        </w:rPr>
        <w:t>All differences not significant. Although confidence interval for death ).1-4.6- ie just significant.</w:t>
      </w:r>
    </w:p>
    <w:p w:rsidR="00966C62" w:rsidRDefault="00966C62">
      <w:pPr>
        <w:rPr>
          <w:i/>
        </w:rPr>
      </w:pPr>
    </w:p>
    <w:p w:rsidR="00966C62" w:rsidRDefault="00966C62">
      <w:pPr>
        <w:rPr>
          <w:i/>
        </w:rPr>
      </w:pPr>
      <w:r>
        <w:rPr>
          <w:i/>
        </w:rPr>
        <w:t>In Aspirin group:</w:t>
      </w:r>
    </w:p>
    <w:p w:rsidR="00966C62" w:rsidRDefault="00966C62">
      <w:pPr>
        <w:rPr>
          <w:i/>
        </w:rPr>
      </w:pPr>
      <w:r>
        <w:rPr>
          <w:i/>
        </w:rPr>
        <w:t>Similar to above but all death a little more freq in asprin group (ns).</w:t>
      </w:r>
    </w:p>
    <w:p w:rsidR="00966C62" w:rsidRDefault="00966C62">
      <w:pPr>
        <w:rPr>
          <w:i/>
        </w:rPr>
      </w:pPr>
    </w:p>
    <w:p w:rsidR="00966C62" w:rsidRDefault="00966C62">
      <w:pPr>
        <w:rPr>
          <w:i/>
        </w:rPr>
      </w:pPr>
      <w:r>
        <w:rPr>
          <w:i/>
        </w:rPr>
        <w:t>From table4:</w:t>
      </w:r>
    </w:p>
    <w:p w:rsidR="00966C62" w:rsidRDefault="00966C62">
      <w:pPr>
        <w:rPr>
          <w:i/>
        </w:rPr>
      </w:pPr>
      <w:r>
        <w:rPr>
          <w:i/>
        </w:rPr>
        <w:t>WA may have caused 0.7 haemorragic stroke per 1000 patients per year, and prevented 0.2 thrombotic strokes per 1000 patient years. Fatal strokes “due” to warfarin 1.3 per 1000 patient years. All death was reduced by 1.2 per 1000 patient years.</w:t>
      </w:r>
    </w:p>
    <w:p w:rsidR="00966C62" w:rsidRDefault="00966C62">
      <w:pPr>
        <w:rPr>
          <w:i/>
        </w:rPr>
      </w:pPr>
    </w:p>
    <w:p w:rsidR="00966C62" w:rsidRDefault="00966C62">
      <w:pPr>
        <w:rPr>
          <w:i/>
        </w:rPr>
      </w:pPr>
      <w:r>
        <w:rPr>
          <w:i/>
        </w:rPr>
        <w:t>None of the above differences were significant.</w:t>
      </w:r>
    </w:p>
    <w:p w:rsidR="00966C62" w:rsidRDefault="00966C62">
      <w:pPr>
        <w:rPr>
          <w:i/>
        </w:rPr>
      </w:pPr>
    </w:p>
    <w:p w:rsidR="00966C62" w:rsidRDefault="00966C62">
      <w:pPr>
        <w:rPr>
          <w:i/>
        </w:rPr>
      </w:pPr>
      <w:r>
        <w:rPr>
          <w:i/>
        </w:rPr>
        <w:t>BUT consistent with CARS that also used low dose warfarin and concern of increased risk of bleeding events. Thus can we select even higher risk patients- both in primary and secondary prevention settings for combined therapy? If use the combination should only use it for up to 6 months, not longer. May be it should only be for 3 months.</w:t>
      </w:r>
    </w:p>
    <w:p w:rsidR="00966C62" w:rsidRDefault="00966C62">
      <w:pPr>
        <w:rPr>
          <w:i/>
        </w:rPr>
      </w:pPr>
    </w:p>
    <w:p w:rsidR="00966C62" w:rsidRDefault="00966C62">
      <w:pPr>
        <w:rPr>
          <w:i/>
        </w:rPr>
      </w:pPr>
      <w:r>
        <w:rPr>
          <w:i/>
        </w:rPr>
        <w:t>Also note the relatively young mean age of patients in this trial.</w:t>
      </w:r>
    </w:p>
    <w:p w:rsidR="00966C62" w:rsidRDefault="00966C62">
      <w:pPr>
        <w:rPr>
          <w:i/>
        </w:rPr>
      </w:pPr>
    </w:p>
    <w:p w:rsidR="00966C62" w:rsidRDefault="00966C62">
      <w:pPr>
        <w:rPr>
          <w:i/>
        </w:rPr>
      </w:pPr>
      <w:r>
        <w:rPr>
          <w:i/>
        </w:rPr>
        <w:t xml:space="preserve">Another perspective from the commentary: </w:t>
      </w:r>
    </w:p>
    <w:p w:rsidR="00966C62" w:rsidRDefault="00966C62">
      <w:pPr>
        <w:rPr>
          <w:i/>
        </w:rPr>
      </w:pPr>
      <w:r>
        <w:rPr>
          <w:i/>
        </w:rPr>
        <w:t>Aspirin prevents 3 non-fatal myocardial infarctions for one disabling stroke it causes.</w:t>
      </w:r>
    </w:p>
    <w:p w:rsidR="00966C62" w:rsidRDefault="00966C62"/>
    <w:p w:rsidR="00966C62" w:rsidRDefault="00966C62"/>
    <w:p w:rsidR="00966C62" w:rsidRDefault="00966C62">
      <w:pPr>
        <w:pBdr>
          <w:bottom w:val="single" w:sz="6" w:space="1" w:color="auto"/>
        </w:pBdr>
      </w:pPr>
    </w:p>
    <w:p w:rsidR="00966C62" w:rsidRDefault="00966C62"/>
    <w:p w:rsidR="00966C62" w:rsidRDefault="00966C62"/>
    <w:p w:rsidR="00966C62" w:rsidRDefault="00966C62">
      <w:pPr>
        <w:pStyle w:val="Heading5"/>
      </w:pPr>
      <w:r>
        <w:t>In those with PVD</w:t>
      </w:r>
    </w:p>
    <w:p w:rsidR="00966C62" w:rsidRDefault="00966C62"/>
    <w:p w:rsidR="00966C62" w:rsidRDefault="00966C62"/>
    <w:p w:rsidR="00966C62" w:rsidRDefault="002B36B6">
      <w:hyperlink r:id="rId116" w:history="1">
        <w:r w:rsidR="00966C62">
          <w:rPr>
            <w:rStyle w:val="Hyperlink"/>
          </w:rPr>
          <w:t>WAVE trial</w:t>
        </w:r>
      </w:hyperlink>
      <w:r w:rsidR="00966C62">
        <w:t xml:space="preserve"> found that addition of Warfarin to Aspirin increased risk of bleeding but did not reduce risk of cardiovascular death or MI or stroke</w:t>
      </w:r>
    </w:p>
    <w:p w:rsidR="00966C62" w:rsidRDefault="00966C62">
      <w:r>
        <w:t xml:space="preserve"> </w:t>
      </w:r>
    </w:p>
    <w:p w:rsidR="00966C62" w:rsidRDefault="00966C62"/>
    <w:p w:rsidR="00966C62" w:rsidRDefault="00966C62">
      <w:pPr>
        <w:pStyle w:val="Heading3"/>
        <w:rPr>
          <w:rFonts w:ascii="Times New Roman" w:hAnsi="Times New Roman"/>
          <w:sz w:val="24"/>
        </w:rPr>
      </w:pPr>
      <w:r>
        <w:rPr>
          <w:rFonts w:ascii="Times New Roman" w:hAnsi="Times New Roman"/>
          <w:sz w:val="24"/>
        </w:rPr>
        <w:t>SECONDARY PREVENTION: Unstable angina</w:t>
      </w:r>
    </w:p>
    <w:p w:rsidR="00966C62" w:rsidRDefault="00966C62"/>
    <w:p w:rsidR="00966C62" w:rsidRDefault="00966C62"/>
    <w:p w:rsidR="00966C62" w:rsidRDefault="00966C62"/>
    <w:p w:rsidR="00966C62" w:rsidRDefault="00966C62"/>
    <w:p w:rsidR="00966C62" w:rsidRDefault="00966C62">
      <w:pPr>
        <w:pStyle w:val="Heading3"/>
        <w:rPr>
          <w:rFonts w:ascii="Times New Roman" w:hAnsi="Times New Roman"/>
          <w:sz w:val="24"/>
        </w:rPr>
      </w:pPr>
      <w:r>
        <w:rPr>
          <w:rFonts w:ascii="Times New Roman" w:hAnsi="Times New Roman"/>
          <w:sz w:val="24"/>
        </w:rPr>
        <w:t>SECONDARY PREVENTION: MYOCARDIAL INFARCTION</w:t>
      </w:r>
    </w:p>
    <w:p w:rsidR="00966C62" w:rsidRDefault="00966C62"/>
    <w:p w:rsidR="00966C62" w:rsidRDefault="00966C62"/>
    <w:p w:rsidR="00966C62" w:rsidRDefault="00966C62"/>
    <w:p w:rsidR="00966C62" w:rsidRDefault="00966C62">
      <w:pPr>
        <w:pStyle w:val="Heading4"/>
      </w:pPr>
      <w:r>
        <w:t>WARFARIN VS ASPIRIN</w:t>
      </w:r>
    </w:p>
    <w:p w:rsidR="00966C62" w:rsidRDefault="00966C62">
      <w:pPr>
        <w:pStyle w:val="Heading5"/>
        <w:rPr>
          <w:sz w:val="24"/>
        </w:rPr>
      </w:pPr>
      <w:r>
        <w:rPr>
          <w:sz w:val="24"/>
        </w:rPr>
        <w:t>ASPECT</w:t>
      </w:r>
    </w:p>
    <w:p w:rsidR="00966C62" w:rsidRDefault="00966C62">
      <w:r>
        <w:t>Long term anticoagulation reduced cerebrovascular events and recurrent myocardial infarction, Lancet 1994;343:499-503</w:t>
      </w:r>
    </w:p>
    <w:p w:rsidR="00966C62" w:rsidRDefault="00966C62"/>
    <w:p w:rsidR="00966C62" w:rsidRDefault="00966C62">
      <w:r>
        <w:t>ASPECT</w:t>
      </w:r>
    </w:p>
    <w:p w:rsidR="00966C62" w:rsidRDefault="00966C62"/>
    <w:p w:rsidR="00966C62" w:rsidRDefault="00966C62">
      <w:r>
        <w:t>warfarin vs asprin after MI, although there was a delay of several weeks from MI to randomisation.</w:t>
      </w:r>
    </w:p>
    <w:p w:rsidR="00966C62" w:rsidRDefault="00966C62"/>
    <w:p w:rsidR="00966C62" w:rsidRDefault="00966C62">
      <w:r>
        <w:t>Reduced:</w:t>
      </w:r>
    </w:p>
    <w:p w:rsidR="00966C62" w:rsidRDefault="00966C62">
      <w:r>
        <w:t>recurrent MI 14% vs 7%</w:t>
      </w:r>
    </w:p>
    <w:p w:rsidR="00966C62" w:rsidRDefault="00966C62">
      <w:r>
        <w:t>cerebrovascular events 4% vs 2%</w:t>
      </w:r>
    </w:p>
    <w:p w:rsidR="00966C62" w:rsidRDefault="00966C62"/>
    <w:p w:rsidR="00966C62" w:rsidRDefault="00966C62">
      <w:r>
        <w:t>Increased major bleeding:</w:t>
      </w:r>
    </w:p>
    <w:p w:rsidR="00966C62" w:rsidRDefault="00966C62">
      <w:r>
        <w:t>4% vs 1%</w:t>
      </w:r>
    </w:p>
    <w:p w:rsidR="00966C62" w:rsidRDefault="00966C62"/>
    <w:p w:rsidR="00966C62" w:rsidRDefault="00966C62">
      <w:r>
        <w:t>again confirms benefits of warfarin and risks, need comparison with asprin. But suggestion that benefit of warfarin is greater than asprin if long at other trials. ASPECT II will compare coumadin vs asprin vs coumadin plus asprin.</w:t>
      </w:r>
    </w:p>
    <w:p w:rsidR="00966C62" w:rsidRDefault="00966C62"/>
    <w:p w:rsidR="00966C62" w:rsidRDefault="00966C62">
      <w:r>
        <w:t>____________________________________________</w:t>
      </w:r>
    </w:p>
    <w:p w:rsidR="00966C62" w:rsidRDefault="00966C62"/>
    <w:p w:rsidR="00966C62" w:rsidRDefault="00966C62"/>
    <w:p w:rsidR="00966C62" w:rsidRDefault="00966C62">
      <w:pPr>
        <w:pStyle w:val="Heading4"/>
        <w:pBdr>
          <w:bottom w:val="single" w:sz="6" w:space="1" w:color="auto"/>
        </w:pBdr>
      </w:pPr>
      <w:r>
        <w:t>ASPIRIN VS ASPIRIN PLUS LOW DOSE WARFARIN</w:t>
      </w:r>
    </w:p>
    <w:p w:rsidR="00966C62" w:rsidRDefault="00966C62">
      <w:pPr>
        <w:pStyle w:val="Heading5"/>
        <w:rPr>
          <w:sz w:val="24"/>
        </w:rPr>
      </w:pPr>
      <w:r>
        <w:rPr>
          <w:sz w:val="24"/>
        </w:rPr>
        <w:t>CARS</w:t>
      </w:r>
    </w:p>
    <w:p w:rsidR="00966C62" w:rsidRDefault="00966C62">
      <w:r>
        <w:rPr>
          <w:b/>
        </w:rPr>
        <w:t xml:space="preserve">ACC 1996: Long term anticoagulation after myocardial infarction  </w:t>
      </w:r>
    </w:p>
    <w:p w:rsidR="00966C62" w:rsidRDefault="00966C62"/>
    <w:p w:rsidR="00966C62" w:rsidRDefault="00966C62"/>
    <w:p w:rsidR="00966C62" w:rsidRDefault="00966C62">
      <w:r>
        <w:t>CARS: a study of aprin 160mg/d alone vs asprin 80mg/d plus fixed dose of low dose coumadin (1 or 3 mg/d) started within 3 weeks after myocardial infarction and continued for 4 years.</w:t>
      </w:r>
    </w:p>
    <w:p w:rsidR="00966C62" w:rsidRDefault="00966C62"/>
    <w:p w:rsidR="00966C62" w:rsidRDefault="00966C62">
      <w:r>
        <w:t>Primary endpoint: combined incidence of cardiovascular death, nonfatal myocardial infarction, and stroke.</w:t>
      </w:r>
    </w:p>
    <w:p w:rsidR="00966C62" w:rsidRDefault="00966C62">
      <w:r>
        <w:lastRenderedPageBreak/>
        <w:t>8803 patients enrolled and study terminated early because interim analysis showed no significant benefit.</w:t>
      </w:r>
    </w:p>
    <w:p w:rsidR="00966C62" w:rsidRDefault="00966C62"/>
    <w:p w:rsidR="00966C62" w:rsidRDefault="00966C62">
      <w:r>
        <w:t>NO significant difference in total mortality, small increase in risk of ischaemic stroke in the coumadin group (1.5% and 1.1% with coumadin and 0.5% with asprin) , ? due to lower dose of asprin, of course this does not mean that “full” anticoaugulation is not as good as asprin.</w:t>
      </w:r>
    </w:p>
    <w:p w:rsidR="00966C62" w:rsidRDefault="00966C62"/>
    <w:p w:rsidR="00966C62" w:rsidRDefault="00966C62">
      <w:r>
        <w:t xml:space="preserve">Also mentions some interesting major differences in the rates of cardiac catheterisation, 84% of US CARS patients had angiogram vs 8% in Canada. PTCA rates were also very different: 57% in the Usa vs 2% in Canada. </w:t>
      </w:r>
    </w:p>
    <w:p w:rsidR="00966C62" w:rsidRDefault="00966C62"/>
    <w:p w:rsidR="00966C62" w:rsidRDefault="00966C62">
      <w:r>
        <w:t>Randomised double-blind trial of fixed low-dose warfarin with aspirin after</w:t>
      </w:r>
    </w:p>
    <w:p w:rsidR="00966C62" w:rsidRDefault="00966C62">
      <w:r>
        <w:t xml:space="preserve"> myocardial infarction  Coumadin Aspirin Reinfarction Study (CARS)</w:t>
      </w:r>
    </w:p>
    <w:p w:rsidR="00966C62" w:rsidRDefault="00966C62">
      <w:r>
        <w:t xml:space="preserve"> Investigators</w:t>
      </w:r>
    </w:p>
    <w:p w:rsidR="00966C62" w:rsidRDefault="00966C62"/>
    <w:p w:rsidR="00966C62" w:rsidRDefault="00966C62">
      <w:r>
        <w:t>Lancet 9075</w:t>
      </w:r>
    </w:p>
    <w:p w:rsidR="00966C62" w:rsidRDefault="00966C62"/>
    <w:p w:rsidR="00966C62" w:rsidRDefault="00966C62">
      <w:r>
        <w:t>important article- get abstract off the internet.</w:t>
      </w:r>
    </w:p>
    <w:p w:rsidR="00966C62" w:rsidRDefault="00966C62"/>
    <w:p w:rsidR="00966C62" w:rsidRDefault="00966C62">
      <w:pPr>
        <w:rPr>
          <w:i/>
        </w:rPr>
      </w:pPr>
      <w:r>
        <w:rPr>
          <w:i/>
          <w:u w:val="single"/>
        </w:rPr>
        <w:t>Patients:</w:t>
      </w:r>
    </w:p>
    <w:p w:rsidR="00966C62" w:rsidRDefault="00966C62">
      <w:pPr>
        <w:rPr>
          <w:i/>
        </w:rPr>
      </w:pPr>
    </w:p>
    <w:p w:rsidR="00966C62" w:rsidRDefault="00966C62">
      <w:pPr>
        <w:rPr>
          <w:i/>
        </w:rPr>
      </w:pPr>
      <w:r>
        <w:rPr>
          <w:i/>
        </w:rPr>
        <w:t>Enrolled patients 3-21 days post myocardial infarction, ie rasied enzymes with either pain or ECG cnhanges. Enzyme evidence was CK twice upper normal limit, or CKMB above normal limit.</w:t>
      </w:r>
    </w:p>
    <w:p w:rsidR="00966C62" w:rsidRDefault="00966C62">
      <w:pPr>
        <w:rPr>
          <w:i/>
        </w:rPr>
      </w:pPr>
    </w:p>
    <w:p w:rsidR="00966C62" w:rsidRDefault="00966C62">
      <w:pPr>
        <w:rPr>
          <w:i/>
        </w:rPr>
      </w:pPr>
      <w:r>
        <w:rPr>
          <w:i/>
        </w:rPr>
        <w:t>Treatments were:</w:t>
      </w:r>
    </w:p>
    <w:p w:rsidR="00966C62" w:rsidRDefault="00966C62">
      <w:pPr>
        <w:rPr>
          <w:i/>
        </w:rPr>
      </w:pPr>
      <w:r>
        <w:rPr>
          <w:i/>
        </w:rPr>
        <w:t>asprin 160mg daily or</w:t>
      </w:r>
    </w:p>
    <w:p w:rsidR="00966C62" w:rsidRDefault="00966C62">
      <w:pPr>
        <w:rPr>
          <w:i/>
        </w:rPr>
      </w:pPr>
      <w:r>
        <w:rPr>
          <w:i/>
        </w:rPr>
        <w:t>asprin 80mg daily with warfarin 1mg, or</w:t>
      </w:r>
    </w:p>
    <w:p w:rsidR="00966C62" w:rsidRDefault="00966C62">
      <w:pPr>
        <w:rPr>
          <w:i/>
        </w:rPr>
      </w:pPr>
      <w:r>
        <w:rPr>
          <w:i/>
        </w:rPr>
        <w:t>asprin 80mg with warfarin 3mg.</w:t>
      </w:r>
    </w:p>
    <w:p w:rsidR="00966C62" w:rsidRDefault="00966C62">
      <w:pPr>
        <w:rPr>
          <w:i/>
        </w:rPr>
      </w:pPr>
    </w:p>
    <w:p w:rsidR="00966C62" w:rsidRDefault="00966C62">
      <w:pPr>
        <w:rPr>
          <w:i/>
        </w:rPr>
      </w:pPr>
      <w:r>
        <w:rPr>
          <w:i/>
        </w:rPr>
        <w:t>INR was measured and dose of warfarin changed if the INR was over 3.5 according to a prespecified protocol. Sham adjustments were made to the dosages of those on placebo.</w:t>
      </w:r>
    </w:p>
    <w:p w:rsidR="00966C62" w:rsidRDefault="00966C62">
      <w:pPr>
        <w:rPr>
          <w:i/>
        </w:rPr>
      </w:pPr>
    </w:p>
    <w:p w:rsidR="00966C62" w:rsidRDefault="00966C62">
      <w:pPr>
        <w:rPr>
          <w:i/>
        </w:rPr>
      </w:pPr>
      <w:r>
        <w:rPr>
          <w:i/>
        </w:rPr>
        <w:t>ENDPOINTS:</w:t>
      </w:r>
    </w:p>
    <w:p w:rsidR="00966C62" w:rsidRDefault="00966C62">
      <w:pPr>
        <w:rPr>
          <w:i/>
        </w:rPr>
      </w:pPr>
    </w:p>
    <w:p w:rsidR="00966C62" w:rsidRDefault="00966C62">
      <w:pPr>
        <w:rPr>
          <w:i/>
        </w:rPr>
      </w:pPr>
      <w:r>
        <w:rPr>
          <w:i/>
        </w:rPr>
        <w:t>Primary- nonfatal myocardial infarction, nonfatal ischaemic stroke, and cardiovascular death.</w:t>
      </w:r>
    </w:p>
    <w:p w:rsidR="00966C62" w:rsidRDefault="00966C62">
      <w:pPr>
        <w:rPr>
          <w:i/>
        </w:rPr>
      </w:pPr>
    </w:p>
    <w:p w:rsidR="00966C62" w:rsidRDefault="00966C62">
      <w:pPr>
        <w:rPr>
          <w:i/>
        </w:rPr>
      </w:pPr>
      <w:r>
        <w:rPr>
          <w:i/>
        </w:rPr>
        <w:t>Secondary- all cause mortality, silent myocardial infarction, unstable angina requiring hospital admission, TIAs, and systemic embolism.</w:t>
      </w:r>
    </w:p>
    <w:p w:rsidR="00966C62" w:rsidRDefault="00966C62">
      <w:pPr>
        <w:rPr>
          <w:i/>
        </w:rPr>
      </w:pPr>
    </w:p>
    <w:p w:rsidR="00966C62" w:rsidRDefault="00966C62">
      <w:pPr>
        <w:rPr>
          <w:i/>
        </w:rPr>
      </w:pPr>
      <w:r>
        <w:rPr>
          <w:i/>
        </w:rPr>
        <w:t>Tertiary endpoints: CABG surgery and coronary artery angioplasty.</w:t>
      </w:r>
    </w:p>
    <w:p w:rsidR="00966C62" w:rsidRDefault="00966C62">
      <w:pPr>
        <w:rPr>
          <w:i/>
        </w:rPr>
      </w:pPr>
    </w:p>
    <w:p w:rsidR="00966C62" w:rsidRDefault="00966C62">
      <w:pPr>
        <w:rPr>
          <w:i/>
        </w:rPr>
      </w:pPr>
      <w:r>
        <w:rPr>
          <w:i/>
        </w:rPr>
        <w:t>RESULTS:</w:t>
      </w:r>
    </w:p>
    <w:p w:rsidR="00966C62" w:rsidRDefault="00966C62">
      <w:pPr>
        <w:rPr>
          <w:i/>
        </w:rPr>
      </w:pPr>
    </w:p>
    <w:p w:rsidR="00966C62" w:rsidRDefault="00966C62">
      <w:pPr>
        <w:rPr>
          <w:i/>
        </w:rPr>
      </w:pPr>
      <w:r>
        <w:rPr>
          <w:i/>
        </w:rPr>
        <w:t>Trial stopped early because SMC felt that there was less than 1% chance that a difference would emerge between the groups.</w:t>
      </w:r>
    </w:p>
    <w:p w:rsidR="00966C62" w:rsidRDefault="00966C62">
      <w:pPr>
        <w:rPr>
          <w:i/>
        </w:rPr>
      </w:pPr>
    </w:p>
    <w:p w:rsidR="00966C62" w:rsidRDefault="00966C62">
      <w:pPr>
        <w:rPr>
          <w:i/>
        </w:rPr>
      </w:pPr>
      <w:r>
        <w:rPr>
          <w:i/>
        </w:rPr>
        <w:lastRenderedPageBreak/>
        <w:t>Most of patients were less than 70 years of age (~80%), most were male, abut half had nonQ wave infarct as qualifying for trial, of the q wave infarcts most were first q wave infarcts, only about 20% had had prior infarcts.</w:t>
      </w:r>
    </w:p>
    <w:p w:rsidR="00966C62" w:rsidRDefault="00966C62">
      <w:pPr>
        <w:rPr>
          <w:i/>
        </w:rPr>
      </w:pPr>
    </w:p>
    <w:p w:rsidR="00966C62" w:rsidRDefault="00966C62">
      <w:pPr>
        <w:rPr>
          <w:i/>
        </w:rPr>
      </w:pPr>
      <w:r>
        <w:rPr>
          <w:i/>
        </w:rPr>
        <w:t>Median follow-up was 14months. KM curves for first events are all superimposed. Looked at a number of subgruops and it seems that the effect was the same in all- no subgroup was defined that seemed to benefit or suffer harm more than others.</w:t>
      </w:r>
    </w:p>
    <w:p w:rsidR="00966C62" w:rsidRDefault="00966C62">
      <w:pPr>
        <w:rPr>
          <w:i/>
        </w:rPr>
      </w:pPr>
    </w:p>
    <w:p w:rsidR="00966C62" w:rsidRDefault="00966C62">
      <w:pPr>
        <w:rPr>
          <w:i/>
        </w:rPr>
      </w:pPr>
      <w:r>
        <w:rPr>
          <w:i/>
        </w:rPr>
        <w:t>The INRs tended to be aroung 1.2 or so, the INR in the 3mg warfarin group was higher initially but decreased later.</w:t>
      </w:r>
    </w:p>
    <w:p w:rsidR="00966C62" w:rsidRDefault="00966C62">
      <w:pPr>
        <w:rPr>
          <w:i/>
        </w:rPr>
      </w:pPr>
    </w:p>
    <w:p w:rsidR="00966C62" w:rsidRDefault="00966C62">
      <w:pPr>
        <w:rPr>
          <w:i/>
        </w:rPr>
      </w:pPr>
      <w:r>
        <w:rPr>
          <w:i/>
        </w:rPr>
        <w:t>Re spontaneous major bleed:</w:t>
      </w:r>
    </w:p>
    <w:p w:rsidR="00966C62" w:rsidRDefault="00966C62">
      <w:pPr>
        <w:rPr>
          <w:i/>
        </w:rPr>
      </w:pPr>
      <w:r>
        <w:rPr>
          <w:i/>
        </w:rPr>
        <w:t>% with major spontaneous bleed higher in 3mg warfarin/asprin group vs asprin 160mg (1.5 vs 0.9)</w:t>
      </w:r>
    </w:p>
    <w:p w:rsidR="00966C62" w:rsidRDefault="00966C62">
      <w:pPr>
        <w:rPr>
          <w:i/>
        </w:rPr>
      </w:pPr>
      <w:r>
        <w:rPr>
          <w:i/>
        </w:rPr>
        <w:t>% with any major bleed (including procedure related) also higher: 1.7 vs 2.2%</w:t>
      </w:r>
    </w:p>
    <w:p w:rsidR="00966C62" w:rsidRDefault="00966C62">
      <w:pPr>
        <w:rPr>
          <w:i/>
        </w:rPr>
      </w:pPr>
      <w:r>
        <w:rPr>
          <w:i/>
        </w:rPr>
        <w:t>z</w:t>
      </w:r>
    </w:p>
    <w:p w:rsidR="00966C62" w:rsidRDefault="00966C62">
      <w:pPr>
        <w:rPr>
          <w:i/>
        </w:rPr>
      </w:pPr>
      <w:r>
        <w:rPr>
          <w:i/>
        </w:rPr>
        <w:t>NOTe well that the mean age here was 57 years, thus compared with the AF/anticoag studies, the bleeding risk is less but explained by the age difference. Suggests that in high risk patients who are younger, we may want to use adjusted dose warfarin plus asprin. (not stating that this trial supports this therapy).</w:t>
      </w:r>
    </w:p>
    <w:p w:rsidR="00966C62" w:rsidRDefault="00966C62">
      <w:pPr>
        <w:rPr>
          <w:i/>
        </w:rPr>
      </w:pPr>
    </w:p>
    <w:p w:rsidR="00966C62" w:rsidRDefault="00966C62">
      <w:pPr>
        <w:rPr>
          <w:i/>
        </w:rPr>
      </w:pPr>
      <w:r>
        <w:rPr>
          <w:i/>
        </w:rPr>
        <w:t>Thus need to investigate the efficacy of adjusted dose warfarin aiming for therapeutic INR plus asprin vs asprin only. It also seems to me that this trial also provides evidence that low dose warfarin increases bleeding complications without really reducing ischaemic events.</w:t>
      </w:r>
    </w:p>
    <w:p w:rsidR="00966C62" w:rsidRDefault="00966C62">
      <w:pPr>
        <w:pBdr>
          <w:bottom w:val="single" w:sz="6" w:space="1" w:color="auto"/>
        </w:pBdr>
      </w:pPr>
    </w:p>
    <w:p w:rsidR="00966C62" w:rsidRDefault="00966C62"/>
    <w:p w:rsidR="00966C62" w:rsidRDefault="00966C62">
      <w:pPr>
        <w:pStyle w:val="Heading5"/>
        <w:rPr>
          <w:sz w:val="24"/>
        </w:rPr>
      </w:pPr>
      <w:r>
        <w:rPr>
          <w:sz w:val="24"/>
        </w:rPr>
        <w:t>OASIS PILOT</w:t>
      </w:r>
    </w:p>
    <w:p w:rsidR="00966C62" w:rsidRDefault="00966C62"/>
    <w:p w:rsidR="00966C62" w:rsidRDefault="00966C62"/>
    <w:p w:rsidR="00966C62" w:rsidRDefault="00966C62">
      <w:r>
        <w:t>OASIS I pilot study abstract to get (OASIS study published later as well and have pdf file for this)</w:t>
      </w:r>
    </w:p>
    <w:p w:rsidR="00966C62" w:rsidRDefault="00966C62"/>
    <w:p w:rsidR="00966C62" w:rsidRDefault="00966C62">
      <w:r>
        <w:t>Circulation 1998;98:1064-70</w:t>
      </w:r>
    </w:p>
    <w:p w:rsidR="00966C62" w:rsidRDefault="00966C62">
      <w:pPr>
        <w:rPr>
          <w:b/>
          <w:i/>
          <w:lang w:val="en-US"/>
        </w:rPr>
      </w:pPr>
    </w:p>
    <w:p w:rsidR="00966C62" w:rsidRDefault="00966C62">
      <w:pPr>
        <w:rPr>
          <w:b/>
          <w:i/>
          <w:lang w:val="en-US"/>
        </w:rPr>
      </w:pPr>
    </w:p>
    <w:p w:rsidR="00966C62" w:rsidRDefault="00966C62">
      <w:pPr>
        <w:rPr>
          <w:lang w:val="en-US"/>
        </w:rPr>
      </w:pPr>
      <w:r>
        <w:rPr>
          <w:b/>
          <w:i/>
          <w:lang w:val="en-US"/>
        </w:rPr>
        <w:t>Background</w:t>
      </w:r>
      <w:r>
        <w:rPr>
          <w:lang w:val="en-US"/>
        </w:rPr>
        <w:t>—Patients with acute ischemic syndromes (AIS) suffer high rates of recurrent ischemic events despite aspirin treatment. Long-term therapy with oral anticoagulants in addition to aspirin may reduce this risk. We studied the effects</w:t>
      </w:r>
    </w:p>
    <w:p w:rsidR="00966C62" w:rsidRDefault="00966C62">
      <w:pPr>
        <w:rPr>
          <w:lang w:val="en-US"/>
        </w:rPr>
      </w:pPr>
      <w:r>
        <w:rPr>
          <w:lang w:val="en-US"/>
        </w:rPr>
        <w:t>of long-term warfarin at 2 intensities in patients with AIS without ST elevation in 2 consecutive randomized</w:t>
      </w:r>
    </w:p>
    <w:p w:rsidR="00966C62" w:rsidRDefault="00966C62">
      <w:pPr>
        <w:rPr>
          <w:lang w:val="en-US"/>
        </w:rPr>
      </w:pPr>
      <w:r>
        <w:rPr>
          <w:lang w:val="en-US"/>
        </w:rPr>
        <w:t>controlled studies.</w:t>
      </w:r>
    </w:p>
    <w:p w:rsidR="00966C62" w:rsidRDefault="00966C62">
      <w:pPr>
        <w:rPr>
          <w:lang w:val="en-US"/>
        </w:rPr>
      </w:pPr>
      <w:r>
        <w:rPr>
          <w:b/>
          <w:i/>
          <w:lang w:val="en-US"/>
        </w:rPr>
        <w:t>Methods and Results</w:t>
      </w:r>
      <w:r>
        <w:rPr>
          <w:lang w:val="en-US"/>
        </w:rPr>
        <w:t>—In phase 1, after the cessation of 3 days of intravenous antithrombotic therapy, 309 patients were</w:t>
      </w:r>
    </w:p>
    <w:p w:rsidR="00966C62" w:rsidRDefault="00966C62">
      <w:pPr>
        <w:rPr>
          <w:lang w:val="en-US"/>
        </w:rPr>
      </w:pPr>
      <w:r>
        <w:rPr>
          <w:lang w:val="en-US"/>
        </w:rPr>
        <w:t>randomized to receive fixed low-dose (3 mg/d) warfarin for 6 months that produced a mean international normalized</w:t>
      </w:r>
    </w:p>
    <w:p w:rsidR="00966C62" w:rsidRDefault="00966C62">
      <w:pPr>
        <w:rPr>
          <w:lang w:val="en-US"/>
        </w:rPr>
      </w:pPr>
      <w:r>
        <w:rPr>
          <w:lang w:val="en-US"/>
        </w:rPr>
        <w:t>ratio (INR) of 1.560.6 or to standard therapy. Eighty-seven percent of patients received aspirin in both groups. The rates</w:t>
      </w:r>
    </w:p>
    <w:p w:rsidR="00966C62" w:rsidRDefault="00966C62">
      <w:pPr>
        <w:rPr>
          <w:lang w:val="en-US"/>
        </w:rPr>
      </w:pPr>
      <w:r>
        <w:rPr>
          <w:lang w:val="en-US"/>
        </w:rPr>
        <w:lastRenderedPageBreak/>
        <w:t>of cardiovascular (CV) death, new myocardial infarction (MI), and refractory angina at 6 months were 6.5% in the</w:t>
      </w:r>
    </w:p>
    <w:p w:rsidR="00966C62" w:rsidRDefault="00966C62">
      <w:pPr>
        <w:rPr>
          <w:lang w:val="en-US"/>
        </w:rPr>
      </w:pPr>
      <w:r>
        <w:rPr>
          <w:lang w:val="en-US"/>
        </w:rPr>
        <w:t xml:space="preserve">warfarin group and 3.9% in the standard therapy group (relative risk [RR], 1.66; 95% CI, 0.62 to 4.44; </w:t>
      </w:r>
      <w:r>
        <w:rPr>
          <w:i/>
          <w:lang w:val="en-US"/>
        </w:rPr>
        <w:t>P</w:t>
      </w:r>
      <w:r>
        <w:rPr>
          <w:lang w:val="en-US"/>
        </w:rPr>
        <w:t>50.31). The</w:t>
      </w:r>
    </w:p>
    <w:p w:rsidR="00966C62" w:rsidRDefault="00966C62">
      <w:pPr>
        <w:rPr>
          <w:lang w:val="en-US"/>
        </w:rPr>
      </w:pPr>
      <w:r>
        <w:rPr>
          <w:lang w:val="en-US"/>
        </w:rPr>
        <w:t>rates of death, new MI, and stroke were 6.5% in the warfarin group and 2.6% in the standard therapy group (RR, 2.48;</w:t>
      </w:r>
    </w:p>
    <w:p w:rsidR="00966C62" w:rsidRDefault="00966C62">
      <w:pPr>
        <w:rPr>
          <w:lang w:val="en-US"/>
        </w:rPr>
      </w:pPr>
      <w:r>
        <w:rPr>
          <w:lang w:val="en-US"/>
        </w:rPr>
        <w:t xml:space="preserve">95% CI, 0.80 to 7.75; </w:t>
      </w:r>
      <w:r>
        <w:rPr>
          <w:i/>
          <w:lang w:val="en-US"/>
        </w:rPr>
        <w:t>P</w:t>
      </w:r>
      <w:r>
        <w:rPr>
          <w:lang w:val="en-US"/>
        </w:rPr>
        <w:t>50.10). The overall rate of rehospitalization for unstable angina was 21% and did not differ</w:t>
      </w:r>
    </w:p>
    <w:p w:rsidR="00966C62" w:rsidRDefault="00966C62">
      <w:pPr>
        <w:rPr>
          <w:lang w:val="en-US"/>
        </w:rPr>
      </w:pPr>
      <w:r>
        <w:rPr>
          <w:lang w:val="en-US"/>
        </w:rPr>
        <w:t>significantly between the groups. Four patients in the warfarin group (2.6%) and none in the control group experienced</w:t>
      </w:r>
    </w:p>
    <w:p w:rsidR="00966C62" w:rsidRDefault="00966C62">
      <w:pPr>
        <w:rPr>
          <w:lang w:val="en-US"/>
        </w:rPr>
      </w:pPr>
      <w:r>
        <w:rPr>
          <w:lang w:val="en-US"/>
        </w:rPr>
        <w:t>a major bleed (RR, 2.48; 95% CI, 0.80 to 7.75), and there was a significant excess of minor bleeds in the warfarin group</w:t>
      </w:r>
    </w:p>
    <w:p w:rsidR="00966C62" w:rsidRDefault="00966C62">
      <w:pPr>
        <w:rPr>
          <w:lang w:val="en-US"/>
        </w:rPr>
      </w:pPr>
      <w:r>
        <w:rPr>
          <w:lang w:val="fr-FR"/>
        </w:rPr>
        <w:t xml:space="preserve">(14.2% versus 2.6%; RR, 5.46; 95% CI, 1.93 to 15.5; </w:t>
      </w:r>
      <w:r>
        <w:rPr>
          <w:i/>
          <w:lang w:val="fr-FR"/>
        </w:rPr>
        <w:t>P</w:t>
      </w:r>
      <w:r>
        <w:rPr>
          <w:lang w:val="fr-FR"/>
        </w:rPr>
        <w:t xml:space="preserve">50.001). </w:t>
      </w:r>
      <w:r>
        <w:rPr>
          <w:lang w:val="en-US"/>
        </w:rPr>
        <w:t>In phase 2, the protocol was modified, and 197 patients</w:t>
      </w:r>
    </w:p>
    <w:p w:rsidR="00966C62" w:rsidRDefault="00966C62">
      <w:pPr>
        <w:rPr>
          <w:lang w:val="en-US"/>
        </w:rPr>
      </w:pPr>
      <w:r>
        <w:rPr>
          <w:lang w:val="en-US"/>
        </w:rPr>
        <w:t>were randomized ,48 hours from the onset of symptoms to receive warfarin at an adjusted dose that produced a mean</w:t>
      </w:r>
    </w:p>
    <w:p w:rsidR="00966C62" w:rsidRDefault="00966C62">
      <w:pPr>
        <w:rPr>
          <w:lang w:val="en-US"/>
        </w:rPr>
      </w:pPr>
      <w:r>
        <w:rPr>
          <w:lang w:val="en-US"/>
        </w:rPr>
        <w:t>INR of 2.360.6 or standard therapy for 3 months. Eighty-five percent received aspirin in both groups. The rates of CV</w:t>
      </w:r>
    </w:p>
    <w:p w:rsidR="00966C62" w:rsidRDefault="00966C62">
      <w:pPr>
        <w:rPr>
          <w:lang w:val="en-US"/>
        </w:rPr>
      </w:pPr>
      <w:r>
        <w:rPr>
          <w:lang w:val="en-US"/>
        </w:rPr>
        <w:t>death, new MI, and refractory angina at 3 months were 5.1% in the warfarin group and 12.1% in the standard group (RR,</w:t>
      </w:r>
    </w:p>
    <w:p w:rsidR="00966C62" w:rsidRDefault="00966C62">
      <w:pPr>
        <w:rPr>
          <w:lang w:val="en-US"/>
        </w:rPr>
      </w:pPr>
      <w:r>
        <w:rPr>
          <w:lang w:val="en-US"/>
        </w:rPr>
        <w:t xml:space="preserve">0.42; 95% CI, 0.15 to 1.15; </w:t>
      </w:r>
      <w:r>
        <w:rPr>
          <w:i/>
          <w:lang w:val="en-US"/>
        </w:rPr>
        <w:t>P</w:t>
      </w:r>
      <w:r>
        <w:rPr>
          <w:lang w:val="en-US"/>
        </w:rPr>
        <w:t>50.08). The rates of all death, new MI, and stroke were 5.1% in the warfarin group and</w:t>
      </w:r>
    </w:p>
    <w:p w:rsidR="00966C62" w:rsidRDefault="00966C62">
      <w:pPr>
        <w:rPr>
          <w:lang w:val="en-US"/>
        </w:rPr>
      </w:pPr>
      <w:r>
        <w:rPr>
          <w:lang w:val="en-US"/>
        </w:rPr>
        <w:t xml:space="preserve">13.1% in the standard therapy group (RR, 0.39; 95% CI, 0.14 to 1.05; </w:t>
      </w:r>
      <w:r>
        <w:rPr>
          <w:i/>
          <w:lang w:val="en-US"/>
        </w:rPr>
        <w:t>P</w:t>
      </w:r>
      <w:r>
        <w:rPr>
          <w:lang w:val="en-US"/>
        </w:rPr>
        <w:t>50.05). Significantly fewer patients were</w:t>
      </w:r>
    </w:p>
    <w:p w:rsidR="00966C62" w:rsidRDefault="00966C62">
      <w:pPr>
        <w:rPr>
          <w:lang w:val="en-US"/>
        </w:rPr>
      </w:pPr>
      <w:r>
        <w:rPr>
          <w:lang w:val="en-US"/>
        </w:rPr>
        <w:t>rehospitalized for unstable angina in the warfarin group than in the control group (7.1% and 17.2%, respectively; RR,</w:t>
      </w:r>
    </w:p>
    <w:p w:rsidR="00966C62" w:rsidRDefault="00966C62">
      <w:pPr>
        <w:rPr>
          <w:lang w:val="en-US"/>
        </w:rPr>
      </w:pPr>
      <w:r>
        <w:rPr>
          <w:lang w:val="en-US"/>
        </w:rPr>
        <w:t xml:space="preserve">0.42; 95% CI, 0.18 to 0.96; </w:t>
      </w:r>
      <w:r>
        <w:rPr>
          <w:i/>
          <w:lang w:val="en-US"/>
        </w:rPr>
        <w:t>P</w:t>
      </w:r>
      <w:r>
        <w:rPr>
          <w:lang w:val="en-US"/>
        </w:rPr>
        <w:t>50.03). Two patients in the warfarin group and 1 in the control group experienced a major</w:t>
      </w:r>
    </w:p>
    <w:p w:rsidR="00966C62" w:rsidRDefault="00966C62">
      <w:pPr>
        <w:rPr>
          <w:lang w:val="en-US"/>
        </w:rPr>
      </w:pPr>
      <w:r>
        <w:rPr>
          <w:lang w:val="en-US"/>
        </w:rPr>
        <w:t>bleed, and there was a significant excess of minor bleeds in the warfarin group (28.6% versus 12.1%; RR, 2.36; 95%</w:t>
      </w:r>
    </w:p>
    <w:p w:rsidR="00966C62" w:rsidRDefault="00966C62">
      <w:pPr>
        <w:rPr>
          <w:lang w:val="en-US"/>
        </w:rPr>
      </w:pPr>
      <w:r>
        <w:rPr>
          <w:lang w:val="en-US"/>
        </w:rPr>
        <w:t xml:space="preserve">CI, 1.37 to 4.36; </w:t>
      </w:r>
      <w:r>
        <w:rPr>
          <w:i/>
          <w:lang w:val="en-US"/>
        </w:rPr>
        <w:t>P</w:t>
      </w:r>
      <w:r>
        <w:rPr>
          <w:lang w:val="en-US"/>
        </w:rPr>
        <w:t>50.004).</w:t>
      </w:r>
    </w:p>
    <w:p w:rsidR="00966C62" w:rsidRDefault="00966C62">
      <w:pPr>
        <w:rPr>
          <w:lang w:val="en-US"/>
        </w:rPr>
      </w:pPr>
      <w:r>
        <w:rPr>
          <w:b/>
          <w:i/>
          <w:lang w:val="en-US"/>
        </w:rPr>
        <w:t>Conclusions</w:t>
      </w:r>
      <w:r>
        <w:rPr>
          <w:lang w:val="en-US"/>
        </w:rPr>
        <w:t>—Long-term treatment with moderate-intensity warfarin (INR, 2.0 to 2.5) plus aspirin but not low-intensity</w:t>
      </w:r>
    </w:p>
    <w:p w:rsidR="00966C62" w:rsidRDefault="00966C62">
      <w:pPr>
        <w:rPr>
          <w:lang w:val="en-US"/>
        </w:rPr>
      </w:pPr>
      <w:r>
        <w:rPr>
          <w:lang w:val="en-US"/>
        </w:rPr>
        <w:t>warfarin (INR, 1.5) plus aspirin appears to reduce the rate of recurrent ischemic events in patients with AIS without ST</w:t>
      </w:r>
    </w:p>
    <w:p w:rsidR="00966C62" w:rsidRDefault="00966C62">
      <w:r>
        <w:rPr>
          <w:lang w:val="en-US"/>
        </w:rPr>
        <w:t xml:space="preserve">elevation. </w:t>
      </w:r>
      <w:r>
        <w:rPr>
          <w:b/>
          <w:lang w:val="en-US"/>
        </w:rPr>
        <w:t>(</w:t>
      </w:r>
      <w:r>
        <w:rPr>
          <w:b/>
          <w:i/>
          <w:lang w:val="en-US"/>
        </w:rPr>
        <w:t>Circulation</w:t>
      </w:r>
      <w:r>
        <w:rPr>
          <w:b/>
          <w:lang w:val="en-US"/>
        </w:rPr>
        <w:t>. 1998;98:1064-1070.)</w:t>
      </w:r>
    </w:p>
    <w:p w:rsidR="00966C62" w:rsidRDefault="00966C62"/>
    <w:p w:rsidR="00966C62" w:rsidRDefault="00966C62">
      <w:pPr>
        <w:pStyle w:val="Heading5"/>
        <w:rPr>
          <w:sz w:val="24"/>
        </w:rPr>
      </w:pPr>
      <w:r>
        <w:rPr>
          <w:sz w:val="24"/>
        </w:rPr>
        <w:t>CHAMP</w:t>
      </w:r>
    </w:p>
    <w:p w:rsidR="00966C62" w:rsidRDefault="00966C62"/>
    <w:p w:rsidR="00966C62" w:rsidRDefault="00966C62"/>
    <w:p w:rsidR="00966C62" w:rsidRDefault="00966C62">
      <w:pPr>
        <w:rPr>
          <w:color w:val="333333"/>
          <w:szCs w:val="12"/>
        </w:rPr>
      </w:pPr>
    </w:p>
    <w:p w:rsidR="00966C62" w:rsidRDefault="00966C62">
      <w:pPr>
        <w:rPr>
          <w:color w:val="333333"/>
          <w:szCs w:val="14"/>
        </w:rPr>
      </w:pPr>
      <w:r>
        <w:rPr>
          <w:color w:val="333333"/>
          <w:szCs w:val="10"/>
        </w:rPr>
        <w:t xml:space="preserve">From </w:t>
      </w:r>
      <w:r>
        <w:rPr>
          <w:b/>
          <w:bCs/>
          <w:i/>
          <w:iCs/>
          <w:color w:val="333333"/>
          <w:szCs w:val="14"/>
        </w:rPr>
        <w:t>Circulation</w:t>
      </w:r>
    </w:p>
    <w:p w:rsidR="00966C62" w:rsidRDefault="00966C62">
      <w:pPr>
        <w:rPr>
          <w:color w:val="333333"/>
          <w:szCs w:val="12"/>
        </w:rPr>
      </w:pPr>
      <w:r>
        <w:rPr>
          <w:b/>
          <w:bCs/>
          <w:color w:val="333333"/>
          <w:szCs w:val="12"/>
        </w:rPr>
        <w:t>February 5, 2002 (Volume 105, Number 5)</w:t>
      </w:r>
    </w:p>
    <w:p w:rsidR="00966C62" w:rsidRDefault="00966C62">
      <w:r>
        <w:t>Department of Veterans Affairs Cooperative Studies Program Clinical Trial Comparing Combined Warfarin and Aspirin With Aspirin Alone in Survivors of Acute Myocardial Infarction: Primary Results of the CHAMP Study</w:t>
      </w:r>
    </w:p>
    <w:p w:rsidR="00966C62" w:rsidRDefault="00966C62">
      <w:pPr>
        <w:rPr>
          <w:color w:val="333333"/>
          <w:szCs w:val="12"/>
        </w:rPr>
      </w:pPr>
      <w:r>
        <w:rPr>
          <w:color w:val="333333"/>
          <w:szCs w:val="12"/>
        </w:rPr>
        <w:t>Fiore LD, Ezekowitz MD, Brophy MT, et al.</w:t>
      </w:r>
      <w:r>
        <w:rPr>
          <w:color w:val="333333"/>
          <w:szCs w:val="12"/>
        </w:rPr>
        <w:br/>
      </w:r>
      <w:r>
        <w:rPr>
          <w:i/>
          <w:iCs/>
          <w:color w:val="333333"/>
          <w:szCs w:val="12"/>
        </w:rPr>
        <w:t>Circulation</w:t>
      </w:r>
      <w:r>
        <w:rPr>
          <w:color w:val="333333"/>
          <w:szCs w:val="12"/>
        </w:rPr>
        <w:t xml:space="preserve">. 2002;105(5):557-563 </w:t>
      </w:r>
    </w:p>
    <w:p w:rsidR="00966C62" w:rsidRDefault="00966C62">
      <w:r>
        <w:t>Rationale and Design</w:t>
      </w:r>
    </w:p>
    <w:p w:rsidR="00966C62" w:rsidRDefault="00966C62">
      <w:pPr>
        <w:rPr>
          <w:color w:val="333333"/>
          <w:szCs w:val="12"/>
        </w:rPr>
      </w:pPr>
      <w:r>
        <w:rPr>
          <w:color w:val="333333"/>
          <w:szCs w:val="12"/>
        </w:rPr>
        <w:lastRenderedPageBreak/>
        <w:t xml:space="preserve">Over the past 50 years, there have been more than 100 clinical trials of antiplatelet and anticoagulant agents in the treatment of acute myocardial infarction (AMI). Arguments remain about the precise form of therapy in patient subsets, but it is clear that some form of anticoagulant treatment is beneficial in AMI patients. Aspirin is effective in this setting, but has some limitations. Because aspirin and warfarin inhibit thrombosis by differing mechanisms, it seemed reasonable to perform a study to look for a synergistic effect. The authors of the current study hypothesized that significant bleeding would be avoided by lowering the dose of aspirin to 81 mg daily and by monitoring the dose of warfarin using the international normalized ratio (INR) range of 1.5 to 2.5 IU. </w:t>
      </w:r>
    </w:p>
    <w:p w:rsidR="00966C62" w:rsidRDefault="00966C62">
      <w:pPr>
        <w:rPr>
          <w:color w:val="333333"/>
          <w:szCs w:val="12"/>
        </w:rPr>
      </w:pPr>
      <w:r>
        <w:rPr>
          <w:color w:val="333333"/>
          <w:szCs w:val="12"/>
        </w:rPr>
        <w:t xml:space="preserve">This study was conducted in 78 medical centers in the United States. Patients were eligible if they had a qualifying AMI in the preceding 14 days and no exclusion criteria. The primary outcome was mortality, and secondary outcomes were recurrent MI and strokes. </w:t>
      </w:r>
    </w:p>
    <w:p w:rsidR="00966C62" w:rsidRDefault="00966C62">
      <w:r>
        <w:t>Results</w:t>
      </w:r>
    </w:p>
    <w:p w:rsidR="00966C62" w:rsidRDefault="00966C62">
      <w:pPr>
        <w:rPr>
          <w:color w:val="333333"/>
          <w:szCs w:val="12"/>
        </w:rPr>
      </w:pPr>
      <w:r>
        <w:rPr>
          <w:color w:val="333333"/>
          <w:szCs w:val="12"/>
        </w:rPr>
        <w:t xml:space="preserve">A total of 5059 patients were enrolled, with 2537 randomized to aspirin and 2522 to combination therapy. The median INR in the combination group during all follow-up visits was 1.8 IU. The mortality rates were 17.3% in the aspirin group and 17.6% in the combination group. Recurrent MI rates were 13.1% and 13.3%, respectively, and stroke occurred in 3.5% and 3.1% of patients, respectively. None of these differences were significant. Major bleeding episodes per year were higher in the combination group at 1.78. Thus, the present study found no benefit of adding warfarin (INR, 1.5-2.5) to a lower dose of aspirin in AMI patients. </w:t>
      </w:r>
    </w:p>
    <w:p w:rsidR="00966C62" w:rsidRDefault="00966C62">
      <w:r>
        <w:t>Editor's Comment</w:t>
      </w:r>
    </w:p>
    <w:p w:rsidR="00966C62" w:rsidRDefault="00966C62">
      <w:r>
        <w:rPr>
          <w:color w:val="333333"/>
          <w:szCs w:val="12"/>
        </w:rPr>
        <w:t>The study may have been limited by the fact that warfarin therapy was, of necessity, open-label. However, with a primary end point of total mortality, it is unlikely that bias was introduced. Another trial -- the Coumadin Aspirin Reinfarction Study (CARS), which also compared aspirin and combination therapy -- also failed to show any difference between the 2 groups. Moreover, several other trials have failed to show a difference between these 2 approaches in other settings, including unstable angina and non-Q AMI, stroke prevention in nonvalvular atrial fibrillation, and prevention of atherosclerosis in bypass grafts. However, this is a difficult issue to study, and it remains possible that the use of higher INRs may be more effective. Several ongoing trials are still examining the question.</w:t>
      </w:r>
    </w:p>
    <w:p w:rsidR="00966C62" w:rsidRDefault="00966C62">
      <w:pPr>
        <w:rPr>
          <w:rStyle w:val="newsdate1"/>
          <w:rFonts w:ascii="Times New Roman" w:hAnsi="Times New Roman"/>
          <w:sz w:val="24"/>
        </w:rPr>
      </w:pPr>
    </w:p>
    <w:p w:rsidR="00966C62" w:rsidRDefault="00966C62">
      <w:r>
        <w:t>CHAMP results: No role for low-intensity warfarin post-MI</w:t>
      </w:r>
    </w:p>
    <w:p w:rsidR="00966C62" w:rsidRDefault="00966C62">
      <w:r>
        <w:rPr>
          <w:rStyle w:val="Strong"/>
        </w:rPr>
        <w:t>Dallas, TX</w:t>
      </w:r>
      <w:r>
        <w:t xml:space="preserve"> - Warfarin (at a mean INR of 1.8) combined with low-dose aspirin was no better than aspirin alone in reducing vascular events in the </w:t>
      </w:r>
      <w:r>
        <w:rPr>
          <w:rStyle w:val="Strong"/>
        </w:rPr>
        <w:t>CHAMP</w:t>
      </w:r>
      <w:r>
        <w:t xml:space="preserve"> study, results of which are reported in the February 5, 2002 issue of </w:t>
      </w:r>
      <w:r>
        <w:rPr>
          <w:i/>
          <w:iCs/>
        </w:rPr>
        <w:t>Circulation</w:t>
      </w:r>
      <w:r>
        <w:t>.</w:t>
      </w:r>
      <w:r>
        <w:rPr>
          <w:u w:val="single"/>
        </w:rPr>
        <w:t>[</w:t>
      </w:r>
      <w:hyperlink r:id="rId117" w:anchor="bibref1','','htm','600','150')" w:history="1">
        <w:r>
          <w:rPr>
            <w:rStyle w:val="Hyperlink"/>
          </w:rPr>
          <w:t>1</w:t>
        </w:r>
      </w:hyperlink>
      <w:r>
        <w:rPr>
          <w:u w:val="single"/>
        </w:rPr>
        <w:t>]</w:t>
      </w:r>
      <w:r>
        <w:t xml:space="preserve"> </w:t>
      </w:r>
    </w:p>
    <w:p w:rsidR="00966C62" w:rsidRDefault="00966C62">
      <w:r>
        <w:t xml:space="preserve">The authors note that both aspirin and warfarin when used alone are effective in the secondary prevention of vascular events and death after MI. Aspirin generally is preferred to warfarin in this setting because of its ease of administration, low cost, and comparable efficacy, but it produces only modest reductions in mortality and other vascular endpoints, they add. </w:t>
      </w:r>
    </w:p>
    <w:p w:rsidR="00966C62" w:rsidRDefault="00966C62">
      <w:r>
        <w:t xml:space="preserve">Given that aspirin and warfarin inhibit thrombosis by different mechanisms, Fiore et al proposed that the co-administration of these agents might have a synergistic antithrombotic effect. Because of concern about high bleeding rates with the combination seen in previous studies, they used a lower dose of aspirin than normal (81 mg daily) and adjusted the warfarin dose to an INR range of 1.5-2.5, hoping that </w:t>
      </w:r>
      <w:r>
        <w:lastRenderedPageBreak/>
        <w:t xml:space="preserve">this would conserve the therapeutic benefit of the combination but reduce the bleeding risk. </w:t>
      </w:r>
    </w:p>
    <w:p w:rsidR="00966C62" w:rsidRDefault="00966C62">
      <w:r>
        <w:t xml:space="preserve">The </w:t>
      </w:r>
      <w:r>
        <w:rPr>
          <w:rStyle w:val="Strong"/>
        </w:rPr>
        <w:t>Combination Hemotherapy And Mortality Prevention</w:t>
      </w:r>
      <w:r>
        <w:t xml:space="preserve"> (CHAMP) study was a randomized open-label study of warfarin plus aspirin at these doses versus aspirin monotherapy at a dose of 162 mg daily in 5059 patients enrolled within 14 days of MI. Patients were followed for a median of 2.7 years.</w:t>
      </w:r>
    </w:p>
    <w:p w:rsidR="00966C62" w:rsidRDefault="00966C62">
      <w:r>
        <w:t xml:space="preserve">Results showed no difference in mortality, stroke, or recurrent MI between the two groups. Major bleeding occurred more frequently in the combination therapy group than in the aspirin group (1.28% versus 0.72%, p&lt;0.001). Intracranial hemorrhage rates were identical, occurring in 14 individuals in each group. </w:t>
      </w:r>
    </w:p>
    <w:p w:rsidR="00966C62" w:rsidRDefault="00966C62">
      <w:r>
        <w:br w:type="textWrapping" w:clear="all"/>
      </w:r>
    </w:p>
    <w:p w:rsidR="00966C62" w:rsidRDefault="00966C62">
      <w:r>
        <w:rPr>
          <w:rStyle w:val="Strong"/>
        </w:rPr>
        <w:t>CHAMP study major results</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5005"/>
      </w:tblGrid>
      <w:tr w:rsidR="00966C62">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644"/>
              <w:gridCol w:w="1511"/>
              <w:gridCol w:w="938"/>
              <w:gridCol w:w="912"/>
            </w:tblGrid>
            <w:tr w:rsidR="00966C62">
              <w:trPr>
                <w:tblCellSpacing w:w="7" w:type="dxa"/>
              </w:trPr>
              <w:tc>
                <w:tcPr>
                  <w:tcW w:w="0" w:type="auto"/>
                  <w:shd w:val="clear" w:color="auto" w:fill="FCF8F3"/>
                </w:tcPr>
                <w:p w:rsidR="00966C62" w:rsidRDefault="00966C62">
                  <w:r>
                    <w:rPr>
                      <w:b/>
                      <w:bCs/>
                      <w:szCs w:val="17"/>
                    </w:rPr>
                    <w:t>Endpoint</w:t>
                  </w:r>
                  <w:r>
                    <w:t xml:space="preserve"> </w:t>
                  </w:r>
                </w:p>
              </w:tc>
              <w:tc>
                <w:tcPr>
                  <w:tcW w:w="0" w:type="auto"/>
                  <w:shd w:val="clear" w:color="auto" w:fill="FCF8F3"/>
                </w:tcPr>
                <w:p w:rsidR="00966C62" w:rsidRDefault="00966C62">
                  <w:r>
                    <w:rPr>
                      <w:b/>
                      <w:bCs/>
                      <w:szCs w:val="17"/>
                    </w:rPr>
                    <w:t>Combination</w:t>
                  </w:r>
                  <w:r>
                    <w:t xml:space="preserve"> </w:t>
                  </w:r>
                </w:p>
              </w:tc>
              <w:tc>
                <w:tcPr>
                  <w:tcW w:w="0" w:type="auto"/>
                  <w:shd w:val="clear" w:color="auto" w:fill="FCF8F3"/>
                </w:tcPr>
                <w:p w:rsidR="00966C62" w:rsidRDefault="00966C62">
                  <w:r>
                    <w:rPr>
                      <w:b/>
                      <w:bCs/>
                      <w:szCs w:val="17"/>
                    </w:rPr>
                    <w:t xml:space="preserve">Aspirin </w:t>
                  </w:r>
                </w:p>
              </w:tc>
              <w:tc>
                <w:tcPr>
                  <w:tcW w:w="0" w:type="auto"/>
                  <w:shd w:val="clear" w:color="auto" w:fill="FCF8F3"/>
                </w:tcPr>
                <w:p w:rsidR="00966C62" w:rsidRDefault="00966C62">
                  <w:r>
                    <w:rPr>
                      <w:b/>
                      <w:bCs/>
                      <w:szCs w:val="17"/>
                    </w:rPr>
                    <w:t>p value</w:t>
                  </w:r>
                  <w:r>
                    <w:t xml:space="preserve"> </w:t>
                  </w:r>
                </w:p>
              </w:tc>
            </w:tr>
            <w:tr w:rsidR="00966C62">
              <w:trPr>
                <w:tblCellSpacing w:w="7" w:type="dxa"/>
              </w:trPr>
              <w:tc>
                <w:tcPr>
                  <w:tcW w:w="0" w:type="auto"/>
                  <w:shd w:val="clear" w:color="auto" w:fill="FCF8F3"/>
                </w:tcPr>
                <w:p w:rsidR="00966C62" w:rsidRDefault="00966C62">
                  <w:r>
                    <w:rPr>
                      <w:szCs w:val="17"/>
                    </w:rPr>
                    <w:t>Death</w:t>
                  </w:r>
                  <w:r>
                    <w:t xml:space="preserve"> </w:t>
                  </w:r>
                </w:p>
              </w:tc>
              <w:tc>
                <w:tcPr>
                  <w:tcW w:w="0" w:type="auto"/>
                  <w:shd w:val="clear" w:color="auto" w:fill="FFFFFF"/>
                </w:tcPr>
                <w:p w:rsidR="00966C62" w:rsidRDefault="00966C62">
                  <w:r>
                    <w:rPr>
                      <w:szCs w:val="17"/>
                    </w:rPr>
                    <w:t>17.6%</w:t>
                  </w:r>
                  <w:r>
                    <w:t xml:space="preserve"> </w:t>
                  </w:r>
                </w:p>
              </w:tc>
              <w:tc>
                <w:tcPr>
                  <w:tcW w:w="0" w:type="auto"/>
                  <w:shd w:val="clear" w:color="auto" w:fill="FFFFFF"/>
                </w:tcPr>
                <w:p w:rsidR="00966C62" w:rsidRDefault="00966C62">
                  <w:r>
                    <w:rPr>
                      <w:szCs w:val="17"/>
                    </w:rPr>
                    <w:t>17.3%</w:t>
                  </w:r>
                  <w:r>
                    <w:t xml:space="preserve"> </w:t>
                  </w:r>
                </w:p>
              </w:tc>
              <w:tc>
                <w:tcPr>
                  <w:tcW w:w="0" w:type="auto"/>
                  <w:shd w:val="clear" w:color="auto" w:fill="FFFFFF"/>
                </w:tcPr>
                <w:p w:rsidR="00966C62" w:rsidRDefault="00966C62">
                  <w:r>
                    <w:rPr>
                      <w:szCs w:val="17"/>
                    </w:rPr>
                    <w:t>0.76</w:t>
                  </w:r>
                  <w:r>
                    <w:t xml:space="preserve"> </w:t>
                  </w:r>
                </w:p>
              </w:tc>
            </w:tr>
            <w:tr w:rsidR="00966C62">
              <w:trPr>
                <w:tblCellSpacing w:w="7" w:type="dxa"/>
              </w:trPr>
              <w:tc>
                <w:tcPr>
                  <w:tcW w:w="0" w:type="auto"/>
                  <w:shd w:val="clear" w:color="auto" w:fill="FCF8F3"/>
                </w:tcPr>
                <w:p w:rsidR="00966C62" w:rsidRDefault="00966C62">
                  <w:r>
                    <w:rPr>
                      <w:szCs w:val="17"/>
                    </w:rPr>
                    <w:t>MI</w:t>
                  </w:r>
                  <w:r>
                    <w:t xml:space="preserve"> </w:t>
                  </w:r>
                </w:p>
              </w:tc>
              <w:tc>
                <w:tcPr>
                  <w:tcW w:w="0" w:type="auto"/>
                  <w:shd w:val="clear" w:color="auto" w:fill="FFFFFF"/>
                </w:tcPr>
                <w:p w:rsidR="00966C62" w:rsidRDefault="00966C62">
                  <w:r>
                    <w:rPr>
                      <w:szCs w:val="17"/>
                    </w:rPr>
                    <w:t>13.3%</w:t>
                  </w:r>
                  <w:r>
                    <w:t xml:space="preserve"> </w:t>
                  </w:r>
                </w:p>
              </w:tc>
              <w:tc>
                <w:tcPr>
                  <w:tcW w:w="0" w:type="auto"/>
                  <w:shd w:val="clear" w:color="auto" w:fill="FFFFFF"/>
                </w:tcPr>
                <w:p w:rsidR="00966C62" w:rsidRDefault="00966C62">
                  <w:r>
                    <w:rPr>
                      <w:szCs w:val="17"/>
                    </w:rPr>
                    <w:t>13.1%</w:t>
                  </w:r>
                  <w:r>
                    <w:t xml:space="preserve"> </w:t>
                  </w:r>
                </w:p>
              </w:tc>
              <w:tc>
                <w:tcPr>
                  <w:tcW w:w="0" w:type="auto"/>
                  <w:shd w:val="clear" w:color="auto" w:fill="FFFFFF"/>
                </w:tcPr>
                <w:p w:rsidR="00966C62" w:rsidRDefault="00966C62">
                  <w:r>
                    <w:rPr>
                      <w:szCs w:val="17"/>
                    </w:rPr>
                    <w:t>0.78</w:t>
                  </w:r>
                  <w:r>
                    <w:t xml:space="preserve"> </w:t>
                  </w:r>
                </w:p>
              </w:tc>
            </w:tr>
            <w:tr w:rsidR="00966C62">
              <w:trPr>
                <w:tblCellSpacing w:w="7" w:type="dxa"/>
              </w:trPr>
              <w:tc>
                <w:tcPr>
                  <w:tcW w:w="0" w:type="auto"/>
                  <w:shd w:val="clear" w:color="auto" w:fill="FCF8F3"/>
                </w:tcPr>
                <w:p w:rsidR="00966C62" w:rsidRDefault="00966C62">
                  <w:r>
                    <w:rPr>
                      <w:szCs w:val="17"/>
                    </w:rPr>
                    <w:t>Stroke</w:t>
                  </w:r>
                  <w:r>
                    <w:t xml:space="preserve"> </w:t>
                  </w:r>
                </w:p>
              </w:tc>
              <w:tc>
                <w:tcPr>
                  <w:tcW w:w="0" w:type="auto"/>
                  <w:shd w:val="clear" w:color="auto" w:fill="FFFFFF"/>
                </w:tcPr>
                <w:p w:rsidR="00966C62" w:rsidRDefault="00966C62">
                  <w:r>
                    <w:rPr>
                      <w:szCs w:val="17"/>
                    </w:rPr>
                    <w:t>3.1%</w:t>
                  </w:r>
                  <w:r>
                    <w:t xml:space="preserve"> </w:t>
                  </w:r>
                </w:p>
              </w:tc>
              <w:tc>
                <w:tcPr>
                  <w:tcW w:w="0" w:type="auto"/>
                  <w:shd w:val="clear" w:color="auto" w:fill="FFFFFF"/>
                </w:tcPr>
                <w:p w:rsidR="00966C62" w:rsidRDefault="00966C62">
                  <w:r>
                    <w:rPr>
                      <w:szCs w:val="17"/>
                    </w:rPr>
                    <w:t>3.5%</w:t>
                  </w:r>
                  <w:r>
                    <w:t xml:space="preserve"> </w:t>
                  </w:r>
                </w:p>
              </w:tc>
              <w:tc>
                <w:tcPr>
                  <w:tcW w:w="0" w:type="auto"/>
                  <w:shd w:val="clear" w:color="auto" w:fill="FFFFFF"/>
                </w:tcPr>
                <w:p w:rsidR="00966C62" w:rsidRDefault="00966C62">
                  <w:r>
                    <w:rPr>
                      <w:szCs w:val="17"/>
                    </w:rPr>
                    <w:t>0.52</w:t>
                  </w:r>
                  <w:r>
                    <w:t xml:space="preserve"> </w:t>
                  </w:r>
                </w:p>
              </w:tc>
            </w:tr>
            <w:tr w:rsidR="00966C62">
              <w:trPr>
                <w:tblCellSpacing w:w="7" w:type="dxa"/>
              </w:trPr>
              <w:tc>
                <w:tcPr>
                  <w:tcW w:w="0" w:type="auto"/>
                  <w:shd w:val="clear" w:color="auto" w:fill="FCF8F3"/>
                </w:tcPr>
                <w:p w:rsidR="00966C62" w:rsidRDefault="00966C62">
                  <w:r>
                    <w:rPr>
                      <w:szCs w:val="17"/>
                    </w:rPr>
                    <w:t>Major bleeding</w:t>
                  </w:r>
                  <w:r>
                    <w:t xml:space="preserve"> </w:t>
                  </w:r>
                </w:p>
              </w:tc>
              <w:tc>
                <w:tcPr>
                  <w:tcW w:w="0" w:type="auto"/>
                  <w:shd w:val="clear" w:color="auto" w:fill="FFFFFF"/>
                </w:tcPr>
                <w:p w:rsidR="00966C62" w:rsidRDefault="00966C62">
                  <w:r>
                    <w:rPr>
                      <w:szCs w:val="17"/>
                    </w:rPr>
                    <w:t>1.28%</w:t>
                  </w:r>
                  <w:r>
                    <w:t xml:space="preserve"> </w:t>
                  </w:r>
                </w:p>
              </w:tc>
              <w:tc>
                <w:tcPr>
                  <w:tcW w:w="0" w:type="auto"/>
                  <w:shd w:val="clear" w:color="auto" w:fill="FFFFFF"/>
                </w:tcPr>
                <w:p w:rsidR="00966C62" w:rsidRDefault="00966C62">
                  <w:r>
                    <w:rPr>
                      <w:szCs w:val="17"/>
                    </w:rPr>
                    <w:t>0.72%</w:t>
                  </w:r>
                  <w:r>
                    <w:t xml:space="preserve"> </w:t>
                  </w:r>
                </w:p>
              </w:tc>
              <w:tc>
                <w:tcPr>
                  <w:tcW w:w="0" w:type="auto"/>
                  <w:shd w:val="clear" w:color="auto" w:fill="FFFFFF"/>
                </w:tcPr>
                <w:p w:rsidR="00966C62" w:rsidRDefault="00966C62">
                  <w:r>
                    <w:rPr>
                      <w:szCs w:val="17"/>
                    </w:rPr>
                    <w:t>0.001</w:t>
                  </w:r>
                  <w:r>
                    <w:t xml:space="preserve"> </w:t>
                  </w:r>
                </w:p>
              </w:tc>
            </w:tr>
          </w:tbl>
          <w:p w:rsidR="00966C62" w:rsidRDefault="00966C62"/>
        </w:tc>
      </w:tr>
    </w:tbl>
    <w:p w:rsidR="00966C62" w:rsidRDefault="00966C62">
      <w:r>
        <w:t xml:space="preserve">These results are similar to the only other published trial of combination aspirin/warfarin therapy post-MI. The </w:t>
      </w:r>
      <w:r>
        <w:rPr>
          <w:rStyle w:val="Strong"/>
        </w:rPr>
        <w:t>Coumadin Aspirin Re-infarction Study</w:t>
      </w:r>
      <w:r>
        <w:t xml:space="preserve"> (CARS), which was similar to the CHAMP study but had lower INRs also showed no difference in event rates between groups, but a higher incidence of bleeding in the combination group. "Thus, it appears that the combination of aspirin and warfarin at a mean INR of 1.8 or lower is no better than aspirin alone," the researchers conclude.</w:t>
      </w:r>
    </w:p>
    <w:p w:rsidR="00966C62" w:rsidRDefault="00966C62">
      <w:r>
        <w:t>The authors add that three other trials have failed to demonstrate the superiority of combination therapy using low-intensity warfarin (mean INR &lt;2.0) compared with control treatment in the settings of unstable angina and non-Q-wave MI, stroke prevention in nonvalvular AF, and prevention of atherosclerosis in aortocoronary saphenous vein bypass grafts.</w:t>
      </w:r>
    </w:p>
    <w:p w:rsidR="00966C62" w:rsidRDefault="00966C62">
      <w:r>
        <w:t xml:space="preserve">However, two small studies evaluating combination therapy in which warfarin INRs were higher have shown improved short-term outcomes in patients with acute coronary ischemia compared with control treatment, the authors note. </w:t>
      </w:r>
    </w:p>
    <w:p w:rsidR="00966C62" w:rsidRDefault="00966C62">
      <w:r>
        <w:t xml:space="preserve">Fiore et al add that the efficacy of higher-intensity warfarin in combination with aspirin for long-term secondary prevention after MI is being addressed by ongoing studies, including the </w:t>
      </w:r>
      <w:r>
        <w:rPr>
          <w:rStyle w:val="Strong"/>
        </w:rPr>
        <w:t>Anticoagulants in the Secondary Prevention of Events in Coronary Thrombosis</w:t>
      </w:r>
      <w:r>
        <w:t xml:space="preserve"> (ASPECT II) trial.</w:t>
      </w:r>
    </w:p>
    <w:p w:rsidR="00966C62" w:rsidRDefault="00966C62">
      <w:r>
        <w:t xml:space="preserve">While Fiore et al's paper was in press, the </w:t>
      </w:r>
      <w:r>
        <w:rPr>
          <w:rStyle w:val="Strong"/>
        </w:rPr>
        <w:t>Warfarin Reinfarction Study II</w:t>
      </w:r>
      <w:r>
        <w:t xml:space="preserve"> (WARIS II) results were presented at last year's ESC meeting, and do indeed suggest a better outcome with a higher intensity of warfarin. In this trial, combined treatment of warfarin with a mean INR of 2.2, together with aspirin in a dose of 75 mg a day, was significantly more efficient in reducing the combined endpoint of death, nonfatal MI, and stroke than aspirin alone. Warfarin alone was also more effective than aspirin but to a lesser degree than the combination. </w:t>
      </w:r>
    </w:p>
    <w:p w:rsidR="00966C62" w:rsidRDefault="00966C62">
      <w:pPr>
        <w:rPr>
          <w:rStyle w:val="newsdate1"/>
          <w:rFonts w:ascii="Times New Roman" w:hAnsi="Times New Roman"/>
          <w:sz w:val="24"/>
        </w:rPr>
      </w:pPr>
    </w:p>
    <w:p w:rsidR="00966C62" w:rsidRDefault="00966C62"/>
    <w:p w:rsidR="00966C62" w:rsidRDefault="00966C62"/>
    <w:p w:rsidR="00966C62" w:rsidRDefault="00966C62"/>
    <w:p w:rsidR="00966C62" w:rsidRDefault="00966C62">
      <w:pPr>
        <w:pStyle w:val="Heading4"/>
        <w:pBdr>
          <w:bottom w:val="single" w:sz="6" w:space="1" w:color="auto"/>
        </w:pBdr>
      </w:pPr>
      <w:r>
        <w:lastRenderedPageBreak/>
        <w:t>ASPIRIN VS ASPIRIN PLUS STANDARD DOSE WARFARIN</w:t>
      </w:r>
    </w:p>
    <w:p w:rsidR="00966C62" w:rsidRDefault="00966C62">
      <w:pPr>
        <w:pStyle w:val="Heading5"/>
        <w:rPr>
          <w:sz w:val="24"/>
        </w:rPr>
      </w:pPr>
      <w:r>
        <w:rPr>
          <w:sz w:val="24"/>
        </w:rPr>
        <w:t xml:space="preserve">Editorial NEJM 2002 </w:t>
      </w:r>
      <w:hyperlink r:id="rId118" w:history="1">
        <w:r>
          <w:rPr>
            <w:rStyle w:val="Hyperlink"/>
            <w:sz w:val="24"/>
          </w:rPr>
          <w:t>Editorial 2002</w:t>
        </w:r>
      </w:hyperlink>
    </w:p>
    <w:p w:rsidR="00966C62" w:rsidRDefault="00966C62">
      <w:r>
        <w:t xml:space="preserve">Update Circulation 2002 </w:t>
      </w:r>
      <w:hyperlink r:id="rId119" w:history="1">
        <w:r>
          <w:rPr>
            <w:rStyle w:val="Hyperlink"/>
          </w:rPr>
          <w:t>Update</w:t>
        </w:r>
      </w:hyperlink>
    </w:p>
    <w:p w:rsidR="00966C62" w:rsidRDefault="00966C62">
      <w:pPr>
        <w:pStyle w:val="Heading5"/>
        <w:rPr>
          <w:sz w:val="24"/>
        </w:rPr>
      </w:pPr>
      <w:r>
        <w:rPr>
          <w:sz w:val="24"/>
        </w:rPr>
        <w:t>WARIS II</w:t>
      </w:r>
    </w:p>
    <w:p w:rsidR="00966C62" w:rsidRDefault="00966C62"/>
    <w:p w:rsidR="00966C62" w:rsidRDefault="002B36B6">
      <w:hyperlink r:id="rId120" w:history="1">
        <w:r w:rsidR="00966C62">
          <w:rPr>
            <w:rStyle w:val="Hyperlink"/>
          </w:rPr>
          <w:t>WARIS II NEJM 2002</w:t>
        </w:r>
      </w:hyperlink>
    </w:p>
    <w:p w:rsidR="00966C62" w:rsidRDefault="00966C62"/>
    <w:p w:rsidR="00966C62" w:rsidRDefault="00966C62"/>
    <w:p w:rsidR="00966C62" w:rsidRDefault="00966C62">
      <w:r>
        <w:t>WARIS II: Combo of warfarin and aspirin beats either alone in long-term treatment after MI</w:t>
      </w:r>
    </w:p>
    <w:p w:rsidR="00966C62" w:rsidRDefault="00966C62">
      <w:r>
        <w:rPr>
          <w:rStyle w:val="Strong"/>
        </w:rPr>
        <w:t>Stockholm, Sweden -</w:t>
      </w:r>
      <w:r>
        <w:t xml:space="preserve"> Results of the second </w:t>
      </w:r>
      <w:r>
        <w:rPr>
          <w:rStyle w:val="Strong"/>
        </w:rPr>
        <w:t xml:space="preserve">Warfarin-Aspirin Re-Infarction Study </w:t>
      </w:r>
      <w:r>
        <w:t xml:space="preserve">(WARIS II) suggest that the combination of warfarin and aspirin is superior to either agent alone in reducing death and recurrent events after MI. The results of the trial, a long-term secondary prevention study, were presented here at the </w:t>
      </w:r>
      <w:r>
        <w:rPr>
          <w:rStyle w:val="Strong"/>
        </w:rPr>
        <w:t>XXIII Congress of the European Society of Cardiology</w:t>
      </w:r>
      <w:r>
        <w:t xml:space="preserve">. </w:t>
      </w:r>
    </w:p>
    <w:p w:rsidR="00966C62" w:rsidRDefault="00966C62">
      <w:r>
        <w:t>Principal investigator</w:t>
      </w:r>
      <w:r>
        <w:rPr>
          <w:rStyle w:val="Strong"/>
        </w:rPr>
        <w:t xml:space="preserve"> Dr Harald Arnesen</w:t>
      </w:r>
      <w:r>
        <w:t xml:space="preserve"> (Ullevål University Hospital, Oslo, Norway) presented the results on behalf of 20 Norwegian hospitals participating in the trial.</w:t>
      </w:r>
    </w:p>
    <w:p w:rsidR="00966C62" w:rsidRDefault="00966C62">
      <w:r>
        <w:t xml:space="preserve">"In the WARIS II trial, the combined treatment of warfarin with a mean INR of 2.2, together with aspirin in a dose of 75 mg a day, was significantly more efficient in reducing the combined endpoint of death, nonfatal MI, and stroke than aspirin alone," Arnesen concluded. Warfarin was also more effective than aspirin but to a lesser degree than the combination. </w:t>
      </w:r>
    </w:p>
    <w:p w:rsidR="00966C62" w:rsidRDefault="00966C62">
      <w:r>
        <w:t>"I think we have to realize really seriously to use warfarin in this indication," Arnesen said in a press conference later. "Aspirin is simple, but it's not good enough."</w:t>
      </w:r>
    </w:p>
    <w:p w:rsidR="00966C62" w:rsidRDefault="00966C62">
      <w:r>
        <w:t>Dual approach</w:t>
      </w:r>
    </w:p>
    <w:p w:rsidR="00966C62" w:rsidRDefault="00966C62">
      <w:r>
        <w:t xml:space="preserve">The trial aimed to investigate whether there is a benefit from addressing both the activated platelets and fibrin that make up coronary thrombus in patients who had already had an MI, Arnesen said. </w:t>
      </w:r>
    </w:p>
    <w:p w:rsidR="00966C62" w:rsidRDefault="00966C62">
      <w:r>
        <w:t xml:space="preserve"> </w:t>
      </w:r>
    </w:p>
    <w:p w:rsidR="00966C62" w:rsidRDefault="00966C62">
      <w:r>
        <w:rPr>
          <w:rStyle w:val="Strong"/>
        </w:rPr>
        <w:t xml:space="preserve">WARIS II: Primary endpoint </w:t>
      </w:r>
    </w:p>
    <w:tbl>
      <w:tblPr>
        <w:tblW w:w="0" w:type="auto"/>
        <w:tblInd w:w="8" w:type="dxa"/>
        <w:tblLayout w:type="fixed"/>
        <w:tblCellMar>
          <w:left w:w="0" w:type="dxa"/>
          <w:right w:w="0" w:type="dxa"/>
        </w:tblCellMar>
        <w:tblLook w:val="0000" w:firstRow="0" w:lastRow="0" w:firstColumn="0" w:lastColumn="0" w:noHBand="0" w:noVBand="0"/>
      </w:tblPr>
      <w:tblGrid>
        <w:gridCol w:w="3842"/>
        <w:gridCol w:w="1616"/>
        <w:gridCol w:w="1727"/>
        <w:gridCol w:w="2173"/>
      </w:tblGrid>
      <w:tr w:rsidR="00966C62">
        <w:tc>
          <w:tcPr>
            <w:tcW w:w="3842" w:type="dxa"/>
            <w:shd w:val="clear" w:color="FFFFFF" w:fill="FFFFFF"/>
          </w:tcPr>
          <w:p w:rsidR="00966C62" w:rsidRDefault="00966C62">
            <w:r>
              <w:fldChar w:fldCharType="begin"/>
            </w:r>
            <w:r>
              <w:instrText>PRIVATE</w:instrText>
            </w:r>
            <w:r>
              <w:fldChar w:fldCharType="end"/>
            </w:r>
            <w:r>
              <w:rPr>
                <w:b/>
              </w:rPr>
              <w:t xml:space="preserve">Endpoint </w:t>
            </w:r>
          </w:p>
        </w:tc>
        <w:tc>
          <w:tcPr>
            <w:tcW w:w="1616" w:type="dxa"/>
            <w:shd w:val="clear" w:color="FFFFFF" w:fill="FFFFFF"/>
          </w:tcPr>
          <w:p w:rsidR="00966C62" w:rsidRDefault="00966C62">
            <w:r>
              <w:rPr>
                <w:rStyle w:val="Strong"/>
              </w:rPr>
              <w:t xml:space="preserve">Aspirin alone </w:t>
            </w:r>
          </w:p>
        </w:tc>
        <w:tc>
          <w:tcPr>
            <w:tcW w:w="1727" w:type="dxa"/>
            <w:shd w:val="clear" w:color="FFFFFF" w:fill="FFFFFF"/>
          </w:tcPr>
          <w:p w:rsidR="00966C62" w:rsidRDefault="00966C62">
            <w:r>
              <w:rPr>
                <w:rStyle w:val="Strong"/>
              </w:rPr>
              <w:t xml:space="preserve">Warfarin alone </w:t>
            </w:r>
          </w:p>
        </w:tc>
        <w:tc>
          <w:tcPr>
            <w:tcW w:w="2173" w:type="dxa"/>
            <w:shd w:val="clear" w:color="FFFFFF" w:fill="FFFFFF"/>
          </w:tcPr>
          <w:p w:rsidR="00966C62" w:rsidRDefault="00966C62">
            <w:r>
              <w:rPr>
                <w:rStyle w:val="Strong"/>
              </w:rPr>
              <w:t>Aspirin + warfarin</w:t>
            </w:r>
            <w:r>
              <w:t xml:space="preserve"> </w:t>
            </w:r>
          </w:p>
        </w:tc>
      </w:tr>
      <w:tr w:rsidR="00966C62">
        <w:tc>
          <w:tcPr>
            <w:tcW w:w="3842" w:type="dxa"/>
            <w:shd w:val="clear" w:color="FFFFFF" w:fill="FFFFFF"/>
          </w:tcPr>
          <w:p w:rsidR="00966C62" w:rsidRDefault="00966C62">
            <w:r>
              <w:t xml:space="preserve">Death, NF recurrent MI, TE stroke </w:t>
            </w:r>
          </w:p>
        </w:tc>
        <w:tc>
          <w:tcPr>
            <w:tcW w:w="1616" w:type="dxa"/>
            <w:shd w:val="clear" w:color="FFFFFF" w:fill="FFFFFF"/>
          </w:tcPr>
          <w:p w:rsidR="00966C62" w:rsidRDefault="00966C62">
            <w:r>
              <w:t xml:space="preserve">241 (20.0%) </w:t>
            </w:r>
          </w:p>
        </w:tc>
        <w:tc>
          <w:tcPr>
            <w:tcW w:w="1727" w:type="dxa"/>
            <w:shd w:val="clear" w:color="FFFFFF" w:fill="FFFFFF"/>
          </w:tcPr>
          <w:p w:rsidR="00966C62" w:rsidRDefault="00966C62">
            <w:r>
              <w:t xml:space="preserve">203 (16.7%) </w:t>
            </w:r>
          </w:p>
        </w:tc>
        <w:tc>
          <w:tcPr>
            <w:tcW w:w="2173" w:type="dxa"/>
            <w:shd w:val="clear" w:color="FFFFFF" w:fill="FFFFFF"/>
          </w:tcPr>
          <w:p w:rsidR="00966C62" w:rsidRDefault="00966C62">
            <w:r>
              <w:t xml:space="preserve">181 (15.0%) </w:t>
            </w:r>
          </w:p>
        </w:tc>
      </w:tr>
    </w:tbl>
    <w:p w:rsidR="00966C62" w:rsidRDefault="00966C62"/>
    <w:p w:rsidR="00966C62" w:rsidRDefault="00966C62"/>
    <w:p w:rsidR="00966C62" w:rsidRDefault="00966C62">
      <w:r>
        <w:t xml:space="preserve">Major bleeding, the biggest fear with warfarin therapy, Arnesen said, was 4 times higher in the warfarin and combination arms than in the aspirin arm, "but actual numbers were very low, and at an acceptable low level in all groups." </w:t>
      </w:r>
    </w:p>
    <w:p w:rsidR="00966C62" w:rsidRDefault="00966C62">
      <w:r>
        <w:rPr>
          <w:rStyle w:val="Strong"/>
        </w:rPr>
        <w:t>WARIS II: Major and minor bleeding events</w:t>
      </w:r>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2099"/>
        <w:gridCol w:w="2237"/>
        <w:gridCol w:w="2374"/>
        <w:gridCol w:w="2648"/>
      </w:tblGrid>
      <w:tr w:rsidR="00966C62">
        <w:tc>
          <w:tcPr>
            <w:tcW w:w="2099" w:type="dxa"/>
            <w:shd w:val="clear" w:color="FFFFFF" w:fill="FFFFFF"/>
          </w:tcPr>
          <w:p w:rsidR="00966C62" w:rsidRDefault="00966C62">
            <w:r>
              <w:fldChar w:fldCharType="begin"/>
            </w:r>
            <w:r>
              <w:instrText>PRIVATE</w:instrText>
            </w:r>
            <w:r>
              <w:fldChar w:fldCharType="end"/>
            </w:r>
            <w:r>
              <w:rPr>
                <w:b/>
              </w:rPr>
              <w:t xml:space="preserve">Endpoint </w:t>
            </w:r>
          </w:p>
        </w:tc>
        <w:tc>
          <w:tcPr>
            <w:tcW w:w="2237" w:type="dxa"/>
            <w:shd w:val="clear" w:color="FFFFFF" w:fill="FFFFFF"/>
          </w:tcPr>
          <w:p w:rsidR="00966C62" w:rsidRDefault="00966C62">
            <w:r>
              <w:rPr>
                <w:rStyle w:val="Strong"/>
              </w:rPr>
              <w:t xml:space="preserve">Aspirin alone </w:t>
            </w:r>
          </w:p>
        </w:tc>
        <w:tc>
          <w:tcPr>
            <w:tcW w:w="2374" w:type="dxa"/>
            <w:shd w:val="clear" w:color="FFFFFF" w:fill="FFFFFF"/>
          </w:tcPr>
          <w:p w:rsidR="00966C62" w:rsidRDefault="00966C62">
            <w:r>
              <w:rPr>
                <w:rStyle w:val="Strong"/>
              </w:rPr>
              <w:t xml:space="preserve">Warfarin alone </w:t>
            </w:r>
          </w:p>
        </w:tc>
        <w:tc>
          <w:tcPr>
            <w:tcW w:w="2648" w:type="dxa"/>
            <w:shd w:val="clear" w:color="FFFFFF" w:fill="FFFFFF"/>
          </w:tcPr>
          <w:p w:rsidR="00966C62" w:rsidRDefault="00966C62">
            <w:r>
              <w:rPr>
                <w:rStyle w:val="Strong"/>
              </w:rPr>
              <w:t>Aspirin + warfarin</w:t>
            </w:r>
            <w:r>
              <w:t xml:space="preserve"> </w:t>
            </w:r>
          </w:p>
        </w:tc>
      </w:tr>
      <w:tr w:rsidR="00966C62">
        <w:tc>
          <w:tcPr>
            <w:tcW w:w="2099" w:type="dxa"/>
            <w:shd w:val="clear" w:color="FFFFFF" w:fill="FFFFFF"/>
          </w:tcPr>
          <w:p w:rsidR="00966C62" w:rsidRDefault="00966C62">
            <w:r>
              <w:t xml:space="preserve">Major bleeding </w:t>
            </w:r>
          </w:p>
        </w:tc>
        <w:tc>
          <w:tcPr>
            <w:tcW w:w="2237" w:type="dxa"/>
            <w:shd w:val="clear" w:color="FFFFFF" w:fill="FFFFFF"/>
          </w:tcPr>
          <w:p w:rsidR="00966C62" w:rsidRDefault="00966C62">
            <w:r>
              <w:t xml:space="preserve">7 (0.15%/year) </w:t>
            </w:r>
          </w:p>
        </w:tc>
        <w:tc>
          <w:tcPr>
            <w:tcW w:w="2374" w:type="dxa"/>
            <w:shd w:val="clear" w:color="FFFFFF" w:fill="FFFFFF"/>
          </w:tcPr>
          <w:p w:rsidR="00966C62" w:rsidRDefault="00966C62">
            <w:r>
              <w:t xml:space="preserve">28 (0.58%/year) </w:t>
            </w:r>
          </w:p>
        </w:tc>
        <w:tc>
          <w:tcPr>
            <w:tcW w:w="2648" w:type="dxa"/>
            <w:shd w:val="clear" w:color="FFFFFF" w:fill="FFFFFF"/>
          </w:tcPr>
          <w:p w:rsidR="00966C62" w:rsidRDefault="00966C62">
            <w:r>
              <w:t xml:space="preserve">25 (0.52%/year) </w:t>
            </w:r>
          </w:p>
        </w:tc>
      </w:tr>
      <w:tr w:rsidR="00966C62">
        <w:tc>
          <w:tcPr>
            <w:tcW w:w="2099" w:type="dxa"/>
            <w:shd w:val="clear" w:color="FFFFFF" w:fill="FFFFFF"/>
          </w:tcPr>
          <w:p w:rsidR="00966C62" w:rsidRDefault="00966C62">
            <w:r>
              <w:t xml:space="preserve">Minor bleeding </w:t>
            </w:r>
          </w:p>
        </w:tc>
        <w:tc>
          <w:tcPr>
            <w:tcW w:w="2237" w:type="dxa"/>
            <w:shd w:val="clear" w:color="FFFFFF" w:fill="FFFFFF"/>
          </w:tcPr>
          <w:p w:rsidR="00966C62" w:rsidRDefault="00966C62">
            <w:r>
              <w:t xml:space="preserve">39 (0.81%/year) </w:t>
            </w:r>
          </w:p>
        </w:tc>
        <w:tc>
          <w:tcPr>
            <w:tcW w:w="2374" w:type="dxa"/>
            <w:shd w:val="clear" w:color="FFFFFF" w:fill="FFFFFF"/>
          </w:tcPr>
          <w:p w:rsidR="00966C62" w:rsidRDefault="00966C62">
            <w:r>
              <w:t xml:space="preserve">105 (2.16%/year) </w:t>
            </w:r>
          </w:p>
        </w:tc>
        <w:tc>
          <w:tcPr>
            <w:tcW w:w="2648" w:type="dxa"/>
            <w:shd w:val="clear" w:color="FFFFFF" w:fill="FFFFFF"/>
          </w:tcPr>
          <w:p w:rsidR="00966C62" w:rsidRDefault="00966C62">
            <w:r>
              <w:t xml:space="preserve">133 (2.75%/year) </w:t>
            </w:r>
          </w:p>
        </w:tc>
      </w:tr>
    </w:tbl>
    <w:p w:rsidR="00966C62" w:rsidRDefault="00966C62">
      <w:r>
        <w:t>To download tables as slides, click on slide logo below</w:t>
      </w:r>
      <w:r>
        <w:br/>
      </w:r>
    </w:p>
    <w:p w:rsidR="00966C62" w:rsidRDefault="00966C62"/>
    <w:p w:rsidR="00966C62" w:rsidRDefault="00966C62">
      <w:r>
        <w:t xml:space="preserve">Asked whether their findings are sufficient to change practice in this very large population of patients, Arnesen replied, "From these data, and in keeping with the </w:t>
      </w:r>
      <w:r>
        <w:lastRenderedPageBreak/>
        <w:t>rationale of what we know about how coronary thrombus is constituted of platelets and fibrin, I think we shouldn't wait."</w:t>
      </w:r>
    </w:p>
    <w:p w:rsidR="00966C62" w:rsidRDefault="00966C62">
      <w:r>
        <w:t xml:space="preserve">"People are afraid of warfarin," he acknowledged, but the level of anticoagulation in this study was 2.0 to 2.5, the same as is now recommended - and increasingly used - for warfarin treatment as stroke prophylaxis in patients with atrial fibrillation. </w:t>
      </w:r>
    </w:p>
    <w:p w:rsidR="00966C62" w:rsidRDefault="00966C62"/>
    <w:p w:rsidR="00966C62" w:rsidRDefault="00966C62">
      <w:r>
        <w:t xml:space="preserve">Said </w:t>
      </w:r>
      <w:r>
        <w:rPr>
          <w:rStyle w:val="Strong"/>
        </w:rPr>
        <w:t>Dr Shamir Mehta</w:t>
      </w:r>
      <w:r>
        <w:t xml:space="preserve"> (McMaster University, Hamilton, Canada), an investigator on the CURE and PCI-CURE trials of clopidogrel. "How the results are going to be integrated with the CURE data, only time will tell," he told </w:t>
      </w:r>
      <w:r>
        <w:rPr>
          <w:rStyle w:val="Strong"/>
        </w:rPr>
        <w:t>heart</w:t>
      </w:r>
      <w:r>
        <w:rPr>
          <w:rStyle w:val="Strong"/>
          <w:i/>
        </w:rPr>
        <w:t>wire</w:t>
      </w:r>
      <w:r>
        <w:t>.</w:t>
      </w:r>
    </w:p>
    <w:p w:rsidR="00966C62" w:rsidRDefault="00966C62">
      <w:r>
        <w:t>In his own practice, though, Mehta favors clopidogrel. "With clopidogrel, the CURE study, being so positive, it likely would not change my practice in that regard," he said.</w:t>
      </w:r>
    </w:p>
    <w:p w:rsidR="00966C62" w:rsidRDefault="00966C62"/>
    <w:p w:rsidR="00966C62" w:rsidRDefault="00966C62">
      <w:pPr>
        <w:pBdr>
          <w:bottom w:val="single" w:sz="6" w:space="1" w:color="auto"/>
        </w:pBdr>
      </w:pPr>
    </w:p>
    <w:p w:rsidR="00966C62" w:rsidRDefault="00966C62"/>
    <w:p w:rsidR="00966C62" w:rsidRDefault="00966C62"/>
    <w:p w:rsidR="00966C62" w:rsidRDefault="00966C62">
      <w:r>
        <w:t>Slide show of main benefits</w:t>
      </w:r>
    </w:p>
    <w:p w:rsidR="00966C62" w:rsidRDefault="002B36B6">
      <w:hyperlink r:id="rId121" w:history="1">
        <w:r w:rsidR="00966C62">
          <w:rPr>
            <w:rStyle w:val="Hyperlink"/>
          </w:rPr>
          <w:t>WARIS slide show</w:t>
        </w:r>
      </w:hyperlink>
    </w:p>
    <w:p w:rsidR="00966C62" w:rsidRDefault="00966C62">
      <w:pPr>
        <w:rPr>
          <w:rStyle w:val="newsdate1"/>
          <w:rFonts w:ascii="Times New Roman" w:hAnsi="Times New Roman"/>
          <w:sz w:val="24"/>
        </w:rPr>
      </w:pPr>
    </w:p>
    <w:p w:rsidR="00966C62" w:rsidRDefault="00966C62">
      <w:pPr>
        <w:pStyle w:val="Heading5"/>
        <w:rPr>
          <w:sz w:val="24"/>
        </w:rPr>
      </w:pPr>
      <w:r>
        <w:rPr>
          <w:sz w:val="24"/>
        </w:rPr>
        <w:t>APRICOT-2</w:t>
      </w:r>
    </w:p>
    <w:p w:rsidR="00966C62" w:rsidRDefault="00966C62">
      <w:r>
        <w:t>This was an angiographic study showing less occlusion of IRA with combination therapy at three months.</w:t>
      </w:r>
    </w:p>
    <w:p w:rsidR="00966C62" w:rsidRDefault="002B36B6">
      <w:hyperlink r:id="rId122" w:history="1">
        <w:r w:rsidR="00966C62">
          <w:rPr>
            <w:rStyle w:val="Hyperlink"/>
          </w:rPr>
          <w:t>APRICOT 2</w:t>
        </w:r>
      </w:hyperlink>
    </w:p>
    <w:p w:rsidR="00966C62" w:rsidRDefault="00966C62"/>
    <w:p w:rsidR="00966C62" w:rsidRDefault="00966C62">
      <w:r>
        <w:t>Culprit lesion morphology and stenosis severity in the prediction of occlusion after coronary thrombolysis, angiographic results of the APRICOT study, JACC 1993;22:1755-62</w:t>
      </w:r>
    </w:p>
    <w:p w:rsidR="00966C62" w:rsidRDefault="00966C62"/>
    <w:p w:rsidR="00966C62" w:rsidRDefault="00966C62">
      <w:r>
        <w:t xml:space="preserve">Those who had patent IRA after thrombolysis enrolled (angiography done within 48 hours). Patients then randomised to asprin 300 mg/d or warfarin or placebo. Repeat angio at 3 months, treatment did not affect reocclusion which occured in around 25-30%, but then do some subgroup analysis which shows asprin better (in those with &lt;90% stenosis and those with comples lesions). Multivariate analysis shows only stenosis severity &gt; 90% predictive of occlusion. </w:t>
      </w:r>
    </w:p>
    <w:p w:rsidR="00966C62" w:rsidRDefault="00966C62">
      <w:r>
        <w:t>____________________________________________</w:t>
      </w:r>
    </w:p>
    <w:p w:rsidR="00966C62" w:rsidRDefault="00966C62"/>
    <w:p w:rsidR="00966C62" w:rsidRDefault="00966C62"/>
    <w:p w:rsidR="00966C62" w:rsidRDefault="00966C62">
      <w:r>
        <w:t xml:space="preserve">Progression of the Culprit Lesion in Unstable Coronary  Artery Disease With Warfarin and Aspirin Versus Aspirin  Alone: Preliminary Study </w:t>
      </w:r>
    </w:p>
    <w:p w:rsidR="00966C62" w:rsidRDefault="00966C62"/>
    <w:p w:rsidR="00966C62" w:rsidRDefault="00966C62">
      <w:r>
        <w:t>Michael J. A. Williams, MB, ChB, FRACP, Ian M. Morison, MB, ChB, FRCPA, Josie H. Parker,</w:t>
      </w:r>
    </w:p>
    <w:p w:rsidR="00966C62" w:rsidRDefault="00966C62">
      <w:r>
        <w:t xml:space="preserve">MB, ChB, Ralph A. H. Stewart, MD, FRACP </w:t>
      </w:r>
    </w:p>
    <w:p w:rsidR="00966C62" w:rsidRDefault="00966C62">
      <w:r>
        <w:t xml:space="preserve">Dunedin, New Zealand </w:t>
      </w:r>
    </w:p>
    <w:p w:rsidR="00966C62" w:rsidRDefault="00966C62"/>
    <w:p w:rsidR="00966C62" w:rsidRDefault="00966C62">
      <w:r>
        <w:t>Abstract</w:t>
      </w:r>
    </w:p>
    <w:p w:rsidR="00966C62" w:rsidRDefault="00966C62"/>
    <w:p w:rsidR="00966C62" w:rsidRDefault="00966C62">
      <w:r>
        <w:t>Objectives. This study assessed whether combination therapy with aspirin and warfarin for 10</w:t>
      </w:r>
    </w:p>
    <w:p w:rsidR="00966C62" w:rsidRDefault="00966C62">
      <w:r>
        <w:lastRenderedPageBreak/>
        <w:t xml:space="preserve">weeks reduces the risk of progression or reocclusion of the unstable coronary artery lesion. </w:t>
      </w:r>
    </w:p>
    <w:p w:rsidR="00966C62" w:rsidRDefault="00966C62"/>
    <w:p w:rsidR="00966C62" w:rsidRDefault="00966C62">
      <w:r>
        <w:t>Background. Reocclusion of the culprit coronary artery occurs in up to one third of patients during</w:t>
      </w:r>
    </w:p>
    <w:p w:rsidR="00966C62" w:rsidRDefault="00966C62">
      <w:r>
        <w:t>the 3 months after myocardial infarction (MI) or unstable angina and is associated with increased</w:t>
      </w:r>
    </w:p>
    <w:p w:rsidR="00966C62" w:rsidRDefault="00966C62">
      <w:r>
        <w:t xml:space="preserve">morbidity and mortality. </w:t>
      </w:r>
    </w:p>
    <w:p w:rsidR="00966C62" w:rsidRDefault="00966C62"/>
    <w:p w:rsidR="00966C62" w:rsidRDefault="00966C62">
      <w:r>
        <w:t>Methods. Fifty-seven patients presenting with unstable angina or MI who had an identifiable culprit</w:t>
      </w:r>
    </w:p>
    <w:p w:rsidR="00966C62" w:rsidRDefault="00966C62">
      <w:r>
        <w:t>lesion at coronary angiography were randomized in double-blind manner to receive warfarin (target</w:t>
      </w:r>
    </w:p>
    <w:p w:rsidR="00966C62" w:rsidRDefault="00966C62">
      <w:r>
        <w:t>international normalized ratio [INR] 2.0 to 2.5) or placebo in addition to aspirin (150 mg daily).</w:t>
      </w:r>
    </w:p>
    <w:p w:rsidR="00966C62" w:rsidRDefault="00966C62">
      <w:r>
        <w:t>Changes in the culprit lesion were assessed by quantitative angiography in 50 patients after 10</w:t>
      </w:r>
    </w:p>
    <w:p w:rsidR="00966C62" w:rsidRDefault="00966C62">
      <w:r>
        <w:t>weeks of therapy or after a clinical event. Progression of the culprit lesion was defined as a</w:t>
      </w:r>
    </w:p>
    <w:p w:rsidR="00966C62" w:rsidRDefault="00966C62">
      <w:r>
        <w:t>decrease in minimal lumen diameter &gt;0.4 mm or a new total occlusion. Regression was defined as</w:t>
      </w:r>
    </w:p>
    <w:p w:rsidR="00966C62" w:rsidRDefault="00966C62">
      <w:r>
        <w:t xml:space="preserve">an increase in minimal lumen diameter &gt;0.4 mm. </w:t>
      </w:r>
    </w:p>
    <w:p w:rsidR="00966C62" w:rsidRDefault="00966C62"/>
    <w:p w:rsidR="00966C62" w:rsidRDefault="00966C62">
      <w:r>
        <w:t>Results. In subjects randomized to receive warfarin, the culprit lesion was less likely to progress (1</w:t>
      </w:r>
    </w:p>
    <w:p w:rsidR="00966C62" w:rsidRDefault="00966C62">
      <w:r>
        <w:t>[4%] vs. 8 [33%]) and more likely to regress (5[19%] vs. 2[9%]) than in subjects receiving</w:t>
      </w:r>
    </w:p>
    <w:p w:rsidR="00966C62" w:rsidRDefault="00966C62">
      <w:r>
        <w:t>placebo (p = 0.02). Recurrent MI or a new occlusion at angiography occurred in 2 (7%) of 29</w:t>
      </w:r>
    </w:p>
    <w:p w:rsidR="00966C62" w:rsidRDefault="00966C62">
      <w:r>
        <w:t xml:space="preserve">patients receiving warfarin versus 11 (39%) of 28 patients receiving placebo (p = 0.005). </w:t>
      </w:r>
    </w:p>
    <w:p w:rsidR="00966C62" w:rsidRDefault="00966C62"/>
    <w:p w:rsidR="00966C62" w:rsidRDefault="00966C62">
      <w:r>
        <w:t>Conclusions. In patients with an acute coronary syndrome, combined therapy with aspirin and</w:t>
      </w:r>
    </w:p>
    <w:p w:rsidR="00966C62" w:rsidRDefault="00966C62">
      <w:r>
        <w:t>warfarin with a target INR of 2.0 to 2.5 for 10 weeks reduces the risk of progression or reocclusion</w:t>
      </w:r>
    </w:p>
    <w:p w:rsidR="00966C62" w:rsidRDefault="00966C62">
      <w:r>
        <w:t xml:space="preserve">of the culprit coronary lesion. </w:t>
      </w:r>
    </w:p>
    <w:p w:rsidR="00966C62" w:rsidRDefault="00966C62"/>
    <w:p w:rsidR="00966C62" w:rsidRDefault="00966C62">
      <w:r>
        <w:t>(J Am Coll Cardiol 1997;30:364-9)</w:t>
      </w:r>
    </w:p>
    <w:p w:rsidR="00966C62" w:rsidRDefault="00966C62"/>
    <w:p w:rsidR="00966C62" w:rsidRDefault="00966C62">
      <w:r>
        <w:rPr>
          <w:rStyle w:val="newsdate1"/>
          <w:rFonts w:ascii="Times New Roman" w:hAnsi="Times New Roman"/>
          <w:sz w:val="24"/>
        </w:rPr>
        <w:t>Jul 17, 2002</w:t>
      </w:r>
      <w:r>
        <w:t xml:space="preserve"> </w:t>
      </w:r>
    </w:p>
    <w:p w:rsidR="00966C62" w:rsidRDefault="00966C62">
      <w:r>
        <w:t>APRICOT-2: Prolonged anticoagulation beneficial after thrombolysis</w:t>
      </w:r>
    </w:p>
    <w:p w:rsidR="00966C62" w:rsidRDefault="00966C62">
      <w:r>
        <w:rPr>
          <w:rStyle w:val="Strong"/>
        </w:rPr>
        <w:t xml:space="preserve">Nijmegen, the Netherlands - </w:t>
      </w:r>
      <w:r>
        <w:t xml:space="preserve">A 3-month anti-coagulation regimen with </w:t>
      </w:r>
      <w:r>
        <w:rPr>
          <w:rStyle w:val="Strong"/>
        </w:rPr>
        <w:t>heparin</w:t>
      </w:r>
      <w:r>
        <w:t xml:space="preserve"> and </w:t>
      </w:r>
      <w:r>
        <w:rPr>
          <w:rStyle w:val="Strong"/>
        </w:rPr>
        <w:t>coumarin</w:t>
      </w:r>
      <w:r>
        <w:t xml:space="preserve"> markedly reduced re-occlusion and recurrent events after successful thrombolysis in the </w:t>
      </w:r>
      <w:r>
        <w:rPr>
          <w:rStyle w:val="Strong"/>
        </w:rPr>
        <w:t>Antithrombotics in the Prevention of Reocclusion In Coronary Thrombolysis</w:t>
      </w:r>
      <w:r>
        <w:t xml:space="preserve"> (APRICOT)-</w:t>
      </w:r>
      <w:r>
        <w:rPr>
          <w:rStyle w:val="Strong"/>
        </w:rPr>
        <w:t>2</w:t>
      </w:r>
      <w:r>
        <w:t xml:space="preserve"> trial.</w:t>
      </w:r>
    </w:p>
    <w:p w:rsidR="00966C62" w:rsidRDefault="00966C62">
      <w:r>
        <w:t xml:space="preserve">These results also bode well for new antithombotic agents that do not require monitoring such as the low molecular weight heparins and oral antithrombin agents, the authors say. The study is published online as a rapid access publication in </w:t>
      </w:r>
      <w:r>
        <w:rPr>
          <w:i/>
          <w:iCs/>
        </w:rPr>
        <w:t>Circulation</w:t>
      </w:r>
      <w:r>
        <w:t xml:space="preserve"> online.</w:t>
      </w:r>
      <w:r>
        <w:rPr>
          <w:u w:val="single"/>
        </w:rPr>
        <w:t>[</w:t>
      </w:r>
      <w:hyperlink r:id="rId123" w:anchor="bibref1','','htm','600','150')" w:history="1">
        <w:r>
          <w:rPr>
            <w:rStyle w:val="Hyperlink"/>
          </w:rPr>
          <w:t>1</w:t>
        </w:r>
      </w:hyperlink>
      <w:r>
        <w:rPr>
          <w:u w:val="single"/>
        </w:rPr>
        <w:t>]</w:t>
      </w:r>
      <w:r>
        <w:t xml:space="preserve"> </w:t>
      </w:r>
    </w:p>
    <w:p w:rsidR="00966C62" w:rsidRDefault="00966C62">
      <w:r>
        <w:lastRenderedPageBreak/>
        <w:t xml:space="preserve">The researchers, led by </w:t>
      </w:r>
      <w:r>
        <w:rPr>
          <w:rStyle w:val="Strong"/>
        </w:rPr>
        <w:t xml:space="preserve">Drs Marc A Brouwer </w:t>
      </w:r>
      <w:r>
        <w:t>and</w:t>
      </w:r>
      <w:r>
        <w:rPr>
          <w:rStyle w:val="Strong"/>
        </w:rPr>
        <w:t xml:space="preserve"> Freek WA Verheugt</w:t>
      </w:r>
      <w:r>
        <w:t xml:space="preserve"> (Interuniversity Cardiology Institute of the Netherlands, Nijmegen) note that despite the use of aspirin, re-occlusion of the infarct-related artery occurs in around 30% of MI patients within the first year after successful fibrinolysis, with impaired clinical outcome. In this study, they investigated whether a prolonged anticoagulation regimen added to aspirin would improve re-occlusion and clinical outcomes. </w:t>
      </w:r>
    </w:p>
    <w:p w:rsidR="00966C62" w:rsidRDefault="00966C62">
      <w:r>
        <w:t>APRICOT-2 included 308 patients who had a patent infarct-related artery 48 hours after fibrinolysis who were randomly assigned to standard heparinization and continuation of aspirin alone or to a 3-month combination of aspirin with moderate-intensity coumarin, including continued heparinization to an INR of 2.0 to 3.0 (median 2.6). Results showed a 45% relative reduction in re-occlusion and improved event rates in the coumarin arm.</w:t>
      </w:r>
    </w:p>
    <w:p w:rsidR="00966C62" w:rsidRDefault="00966C62">
      <w:r>
        <w:br w:type="textWrapping" w:clear="all"/>
      </w:r>
      <w:r>
        <w:rPr>
          <w:rStyle w:val="Strong"/>
        </w:rPr>
        <w:t>APRICOT-2 - efficacy results at 3 months</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8306"/>
      </w:tblGrid>
      <w:tr w:rsidR="00966C62">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874"/>
              <w:gridCol w:w="2173"/>
              <w:gridCol w:w="1395"/>
              <w:gridCol w:w="864"/>
            </w:tblGrid>
            <w:tr w:rsidR="00966C62">
              <w:trPr>
                <w:tblCellSpacing w:w="7" w:type="dxa"/>
              </w:trPr>
              <w:tc>
                <w:tcPr>
                  <w:tcW w:w="0" w:type="auto"/>
                  <w:shd w:val="clear" w:color="auto" w:fill="FCF8F3"/>
                </w:tcPr>
                <w:p w:rsidR="00966C62" w:rsidRDefault="00966C62">
                  <w:r>
                    <w:rPr>
                      <w:b/>
                      <w:bCs/>
                      <w:szCs w:val="11"/>
                    </w:rPr>
                    <w:t>Endpoint</w:t>
                  </w:r>
                  <w:r>
                    <w:t xml:space="preserve"> </w:t>
                  </w:r>
                </w:p>
              </w:tc>
              <w:tc>
                <w:tcPr>
                  <w:tcW w:w="0" w:type="auto"/>
                  <w:shd w:val="clear" w:color="auto" w:fill="FCF8F3"/>
                </w:tcPr>
                <w:p w:rsidR="00966C62" w:rsidRDefault="00966C62">
                  <w:r>
                    <w:rPr>
                      <w:b/>
                      <w:bCs/>
                      <w:szCs w:val="11"/>
                    </w:rPr>
                    <w:t xml:space="preserve">Coumarin plus aspirin </w:t>
                  </w:r>
                </w:p>
              </w:tc>
              <w:tc>
                <w:tcPr>
                  <w:tcW w:w="0" w:type="auto"/>
                  <w:shd w:val="clear" w:color="auto" w:fill="FCF8F3"/>
                </w:tcPr>
                <w:p w:rsidR="00966C62" w:rsidRDefault="00966C62">
                  <w:r>
                    <w:rPr>
                      <w:b/>
                      <w:bCs/>
                      <w:szCs w:val="11"/>
                    </w:rPr>
                    <w:t xml:space="preserve">Aspirin alone </w:t>
                  </w:r>
                </w:p>
              </w:tc>
              <w:tc>
                <w:tcPr>
                  <w:tcW w:w="0" w:type="auto"/>
                  <w:shd w:val="clear" w:color="auto" w:fill="FCF8F3"/>
                </w:tcPr>
                <w:p w:rsidR="00966C62" w:rsidRDefault="00966C62">
                  <w:r>
                    <w:rPr>
                      <w:b/>
                      <w:bCs/>
                      <w:szCs w:val="11"/>
                    </w:rPr>
                    <w:t>p value</w:t>
                  </w:r>
                  <w:r>
                    <w:t xml:space="preserve"> </w:t>
                  </w:r>
                </w:p>
              </w:tc>
            </w:tr>
            <w:tr w:rsidR="00966C62">
              <w:trPr>
                <w:tblCellSpacing w:w="7" w:type="dxa"/>
              </w:trPr>
              <w:tc>
                <w:tcPr>
                  <w:tcW w:w="0" w:type="auto"/>
                  <w:shd w:val="clear" w:color="auto" w:fill="FCF8F3"/>
                </w:tcPr>
                <w:p w:rsidR="00966C62" w:rsidRDefault="00966C62">
                  <w:r>
                    <w:rPr>
                      <w:szCs w:val="11"/>
                    </w:rPr>
                    <w:t>Reocclusion (&lt; TIMI 2 flow)</w:t>
                  </w:r>
                  <w:r>
                    <w:t xml:space="preserve"> </w:t>
                  </w:r>
                </w:p>
              </w:tc>
              <w:tc>
                <w:tcPr>
                  <w:tcW w:w="0" w:type="auto"/>
                  <w:shd w:val="clear" w:color="auto" w:fill="FFFFFF"/>
                </w:tcPr>
                <w:p w:rsidR="00966C62" w:rsidRDefault="00966C62">
                  <w:r>
                    <w:rPr>
                      <w:szCs w:val="11"/>
                    </w:rPr>
                    <w:t>15%</w:t>
                  </w:r>
                  <w:r>
                    <w:t xml:space="preserve"> </w:t>
                  </w:r>
                </w:p>
              </w:tc>
              <w:tc>
                <w:tcPr>
                  <w:tcW w:w="0" w:type="auto"/>
                  <w:shd w:val="clear" w:color="auto" w:fill="FFFFFF"/>
                </w:tcPr>
                <w:p w:rsidR="00966C62" w:rsidRDefault="00966C62">
                  <w:r>
                    <w:rPr>
                      <w:szCs w:val="11"/>
                    </w:rPr>
                    <w:t>28%</w:t>
                  </w:r>
                  <w:r>
                    <w:t xml:space="preserve"> </w:t>
                  </w:r>
                </w:p>
              </w:tc>
              <w:tc>
                <w:tcPr>
                  <w:tcW w:w="0" w:type="auto"/>
                  <w:shd w:val="clear" w:color="auto" w:fill="FFFFFF"/>
                </w:tcPr>
                <w:p w:rsidR="00966C62" w:rsidRDefault="00966C62">
                  <w:r>
                    <w:rPr>
                      <w:szCs w:val="11"/>
                    </w:rPr>
                    <w:t>0.02</w:t>
                  </w:r>
                  <w:r>
                    <w:t xml:space="preserve"> </w:t>
                  </w:r>
                </w:p>
              </w:tc>
            </w:tr>
            <w:tr w:rsidR="00966C62">
              <w:trPr>
                <w:tblCellSpacing w:w="7" w:type="dxa"/>
              </w:trPr>
              <w:tc>
                <w:tcPr>
                  <w:tcW w:w="0" w:type="auto"/>
                  <w:shd w:val="clear" w:color="auto" w:fill="FCF8F3"/>
                </w:tcPr>
                <w:p w:rsidR="00966C62" w:rsidRDefault="00966C62">
                  <w:r>
                    <w:rPr>
                      <w:szCs w:val="11"/>
                    </w:rPr>
                    <w:t>TIMI 0-1 flow</w:t>
                  </w:r>
                  <w:r>
                    <w:t xml:space="preserve"> </w:t>
                  </w:r>
                </w:p>
              </w:tc>
              <w:tc>
                <w:tcPr>
                  <w:tcW w:w="0" w:type="auto"/>
                  <w:shd w:val="clear" w:color="auto" w:fill="FFFFFF"/>
                </w:tcPr>
                <w:p w:rsidR="00966C62" w:rsidRDefault="00966C62">
                  <w:r>
                    <w:rPr>
                      <w:szCs w:val="11"/>
                    </w:rPr>
                    <w:t>9%</w:t>
                  </w:r>
                  <w:r>
                    <w:t xml:space="preserve"> </w:t>
                  </w:r>
                </w:p>
              </w:tc>
              <w:tc>
                <w:tcPr>
                  <w:tcW w:w="0" w:type="auto"/>
                  <w:shd w:val="clear" w:color="auto" w:fill="FFFFFF"/>
                </w:tcPr>
                <w:p w:rsidR="00966C62" w:rsidRDefault="00966C62">
                  <w:r>
                    <w:rPr>
                      <w:szCs w:val="11"/>
                    </w:rPr>
                    <w:t>20%</w:t>
                  </w:r>
                  <w:r>
                    <w:t xml:space="preserve"> </w:t>
                  </w:r>
                </w:p>
              </w:tc>
              <w:tc>
                <w:tcPr>
                  <w:tcW w:w="0" w:type="auto"/>
                  <w:shd w:val="clear" w:color="auto" w:fill="FFFFFF"/>
                </w:tcPr>
                <w:p w:rsidR="00966C62" w:rsidRDefault="00966C62">
                  <w:r>
                    <w:rPr>
                      <w:szCs w:val="11"/>
                    </w:rPr>
                    <w:t>0.02</w:t>
                  </w:r>
                  <w:r>
                    <w:t xml:space="preserve"> </w:t>
                  </w:r>
                </w:p>
              </w:tc>
            </w:tr>
            <w:tr w:rsidR="00966C62">
              <w:trPr>
                <w:tblCellSpacing w:w="7" w:type="dxa"/>
              </w:trPr>
              <w:tc>
                <w:tcPr>
                  <w:tcW w:w="0" w:type="auto"/>
                  <w:shd w:val="clear" w:color="auto" w:fill="FCF8F3"/>
                </w:tcPr>
                <w:p w:rsidR="00966C62" w:rsidRDefault="00966C62">
                  <w:r>
                    <w:rPr>
                      <w:szCs w:val="11"/>
                    </w:rPr>
                    <w:t>Survival free from re-MI or revascularization</w:t>
                  </w:r>
                  <w:r>
                    <w:t xml:space="preserve"> </w:t>
                  </w:r>
                </w:p>
              </w:tc>
              <w:tc>
                <w:tcPr>
                  <w:tcW w:w="0" w:type="auto"/>
                  <w:shd w:val="clear" w:color="auto" w:fill="FFFFFF"/>
                </w:tcPr>
                <w:p w:rsidR="00966C62" w:rsidRDefault="00966C62">
                  <w:r>
                    <w:rPr>
                      <w:szCs w:val="11"/>
                    </w:rPr>
                    <w:t>86%</w:t>
                  </w:r>
                  <w:r>
                    <w:t xml:space="preserve"> </w:t>
                  </w:r>
                </w:p>
              </w:tc>
              <w:tc>
                <w:tcPr>
                  <w:tcW w:w="0" w:type="auto"/>
                  <w:shd w:val="clear" w:color="auto" w:fill="FFFFFF"/>
                </w:tcPr>
                <w:p w:rsidR="00966C62" w:rsidRDefault="00966C62">
                  <w:r>
                    <w:rPr>
                      <w:szCs w:val="11"/>
                    </w:rPr>
                    <w:t>66%</w:t>
                  </w:r>
                  <w:r>
                    <w:t xml:space="preserve"> </w:t>
                  </w:r>
                </w:p>
              </w:tc>
              <w:tc>
                <w:tcPr>
                  <w:tcW w:w="0" w:type="auto"/>
                  <w:shd w:val="clear" w:color="auto" w:fill="FFFFFF"/>
                </w:tcPr>
                <w:p w:rsidR="00966C62" w:rsidRDefault="00966C62">
                  <w:r>
                    <w:rPr>
                      <w:szCs w:val="11"/>
                    </w:rPr>
                    <w:t>0.01</w:t>
                  </w:r>
                  <w:r>
                    <w:t xml:space="preserve"> </w:t>
                  </w:r>
                </w:p>
              </w:tc>
            </w:tr>
            <w:tr w:rsidR="00966C62">
              <w:trPr>
                <w:tblCellSpacing w:w="7" w:type="dxa"/>
              </w:trPr>
              <w:tc>
                <w:tcPr>
                  <w:tcW w:w="0" w:type="auto"/>
                  <w:shd w:val="clear" w:color="auto" w:fill="FCF8F3"/>
                </w:tcPr>
                <w:p w:rsidR="00966C62" w:rsidRDefault="00966C62">
                  <w:r>
                    <w:rPr>
                      <w:szCs w:val="11"/>
                    </w:rPr>
                    <w:t>Re-MI</w:t>
                  </w:r>
                  <w:r>
                    <w:t xml:space="preserve"> </w:t>
                  </w:r>
                </w:p>
              </w:tc>
              <w:tc>
                <w:tcPr>
                  <w:tcW w:w="0" w:type="auto"/>
                  <w:shd w:val="clear" w:color="auto" w:fill="FFFFFF"/>
                </w:tcPr>
                <w:p w:rsidR="00966C62" w:rsidRDefault="00966C62">
                  <w:r>
                    <w:rPr>
                      <w:szCs w:val="11"/>
                    </w:rPr>
                    <w:t>2%</w:t>
                  </w:r>
                  <w:r>
                    <w:t xml:space="preserve"> </w:t>
                  </w:r>
                </w:p>
              </w:tc>
              <w:tc>
                <w:tcPr>
                  <w:tcW w:w="0" w:type="auto"/>
                  <w:shd w:val="clear" w:color="auto" w:fill="FFFFFF"/>
                </w:tcPr>
                <w:p w:rsidR="00966C62" w:rsidRDefault="00966C62">
                  <w:r>
                    <w:rPr>
                      <w:szCs w:val="11"/>
                    </w:rPr>
                    <w:t>8%</w:t>
                  </w:r>
                  <w:r>
                    <w:t xml:space="preserve"> </w:t>
                  </w:r>
                </w:p>
              </w:tc>
              <w:tc>
                <w:tcPr>
                  <w:tcW w:w="0" w:type="auto"/>
                  <w:shd w:val="clear" w:color="auto" w:fill="FFFFFF"/>
                </w:tcPr>
                <w:p w:rsidR="00966C62" w:rsidRDefault="00966C62">
                  <w:r>
                    <w:rPr>
                      <w:szCs w:val="11"/>
                    </w:rPr>
                    <w:t>0.05</w:t>
                  </w:r>
                  <w:r>
                    <w:t xml:space="preserve"> </w:t>
                  </w:r>
                </w:p>
              </w:tc>
            </w:tr>
            <w:tr w:rsidR="00966C62">
              <w:trPr>
                <w:tblCellSpacing w:w="7" w:type="dxa"/>
              </w:trPr>
              <w:tc>
                <w:tcPr>
                  <w:tcW w:w="0" w:type="auto"/>
                  <w:shd w:val="clear" w:color="auto" w:fill="FCF8F3"/>
                </w:tcPr>
                <w:p w:rsidR="00966C62" w:rsidRDefault="00966C62">
                  <w:r>
                    <w:rPr>
                      <w:szCs w:val="11"/>
                    </w:rPr>
                    <w:t>Revascularization</w:t>
                  </w:r>
                  <w:r>
                    <w:t xml:space="preserve"> </w:t>
                  </w:r>
                </w:p>
              </w:tc>
              <w:tc>
                <w:tcPr>
                  <w:tcW w:w="0" w:type="auto"/>
                  <w:shd w:val="clear" w:color="auto" w:fill="FFFFFF"/>
                </w:tcPr>
                <w:p w:rsidR="00966C62" w:rsidRDefault="00966C62">
                  <w:r>
                    <w:rPr>
                      <w:szCs w:val="11"/>
                    </w:rPr>
                    <w:t>13%</w:t>
                  </w:r>
                  <w:r>
                    <w:t xml:space="preserve"> </w:t>
                  </w:r>
                </w:p>
              </w:tc>
              <w:tc>
                <w:tcPr>
                  <w:tcW w:w="0" w:type="auto"/>
                  <w:shd w:val="clear" w:color="auto" w:fill="FFFFFF"/>
                </w:tcPr>
                <w:p w:rsidR="00966C62" w:rsidRDefault="00966C62">
                  <w:r>
                    <w:rPr>
                      <w:szCs w:val="11"/>
                    </w:rPr>
                    <w:t>31%</w:t>
                  </w:r>
                  <w:r>
                    <w:t xml:space="preserve"> </w:t>
                  </w:r>
                </w:p>
              </w:tc>
              <w:tc>
                <w:tcPr>
                  <w:tcW w:w="0" w:type="auto"/>
                  <w:shd w:val="clear" w:color="auto" w:fill="FFFFFF"/>
                </w:tcPr>
                <w:p w:rsidR="00966C62" w:rsidRDefault="00966C62">
                  <w:r>
                    <w:rPr>
                      <w:szCs w:val="11"/>
                    </w:rPr>
                    <w:t>0.01</w:t>
                  </w:r>
                  <w:r>
                    <w:t xml:space="preserve"> </w:t>
                  </w:r>
                </w:p>
              </w:tc>
            </w:tr>
          </w:tbl>
          <w:p w:rsidR="00966C62" w:rsidRDefault="00966C62"/>
        </w:tc>
      </w:tr>
    </w:tbl>
    <w:p w:rsidR="00966C62" w:rsidRDefault="00966C62">
      <w:r>
        <w:t xml:space="preserve">Reocclusion rate for the fibrin-specific lytics was 17% and for the non-fibrin-specific agents it was 24% (nonsignificant). No interaction between the fibrin specificity of the lytic and the allocated antithrombotic regimen was observed. Bleeding (TIMI major and minor) was infrequent: 5% versus 3% (nonsignificant). </w:t>
      </w:r>
    </w:p>
    <w:p w:rsidR="00966C62" w:rsidRDefault="00966C62">
      <w:r>
        <w:t xml:space="preserve">The authors note that APRICOT-2 is the largest randomized study to date with both clinical and angiographic follow-up addressing the efficacy of a continuous, combined antithrombotic regimen up to 3 months after ST-elevation MI. They point out that the study protocol mandated that all patients received adjunctive intravenous unfractionated heparin, irrespective of the fibrinolytic agent; so as to exclude selection bias through a potential effect on patency at the time of inclusion angiography. </w:t>
      </w:r>
    </w:p>
    <w:p w:rsidR="00966C62" w:rsidRDefault="00966C62">
      <w:r>
        <w:t xml:space="preserve">For patients allocated to receive coumarin, heparin was continued until the target INR was reached. Consequently, patients in the coumarin arm received intravenous heparin for an additional 2.5 days compared with patients in the aspirin alone arm. How much prolonged heparinization in itself has contributed to the better outcome is not known but it is known that heparin carries a risk of rebound after its discontinuation, which prolonged coumarin might prevent, they say. The observation that the majority of in-hospital re-infarctions in the aspirin alone group were seen within 24 hours after discontinuation of intravenous heparin supports this idea, they add. </w:t>
      </w:r>
    </w:p>
    <w:p w:rsidR="00966C62" w:rsidRDefault="00966C62">
      <w:r>
        <w:t>The researchers note that studies using higher intensity anticoagulation (APRICOT-2 and ASPECT-2) have shown better results than those with lower-intensity anticoagulation (CARS and CHAMP). The researchers add that their patients did not represent the general population with MI as they only enrolled clinically stable patients, younger than 75 years, with TIMI grade 3 flow, but that the larger ASPECT-</w:t>
      </w:r>
      <w:r>
        <w:lastRenderedPageBreak/>
        <w:t>2 and WARIS-2 trials included a broader population and also reported benefit with higher intensity oral anticoagulation with acceptable safety.</w:t>
      </w:r>
    </w:p>
    <w:p w:rsidR="00966C62" w:rsidRDefault="00966C62">
      <w:r>
        <w:t xml:space="preserve">Brouwer et al point out that dose-adjusted, frequently monitored, and individually tailored therapy as well as good compliance is a prerequisite for optimal anticoagulation In this study, compliance was high, with 88% of patients assigned to coumarin treated according to the protocol. They add that use of coumarin can be made easier with self-assessment and dose-adjustment, but that ultimately other antithrombotic agents that do not need such close monitoring, such as low molecular weight heparins, direct Xa inhibitors and direct thrombin inhibitors, may be preferable. The researchers conclude that as clinical outcome was a secondary end point, APRICOT-2 should be considered a conceptual study, but the results strongly suggest that a continuous, prolonged antithrombotic regimen of both antiplatelet and anticoagulation therapy has additional impact after fibrinolytic therapy. </w:t>
      </w:r>
    </w:p>
    <w:p w:rsidR="00966C62" w:rsidRDefault="00966C62">
      <w:r>
        <w:br w:type="textWrapping" w:clear="all"/>
      </w:r>
    </w:p>
    <w:p w:rsidR="00966C62" w:rsidRDefault="00966C62"/>
    <w:p w:rsidR="00966C62" w:rsidRDefault="00966C62"/>
    <w:p w:rsidR="00966C62" w:rsidRDefault="00966C62">
      <w:r>
        <w:t>___________________________________________</w:t>
      </w:r>
    </w:p>
    <w:p w:rsidR="00966C62" w:rsidRDefault="00966C62"/>
    <w:p w:rsidR="00966C62" w:rsidRDefault="00966C62">
      <w:r>
        <w:t>Superiority of warfarin over asprin long term after thrombolytic therapy for acute myocardial infarction, AHJ 1990;119:1238-1244</w:t>
      </w:r>
    </w:p>
    <w:p w:rsidR="00966C62" w:rsidRDefault="00966C62">
      <w:r>
        <w:t xml:space="preserve"> </w:t>
      </w:r>
    </w:p>
    <w:p w:rsidR="00966C62" w:rsidRDefault="00966C62">
      <w:r>
        <w:t>Trial of different intensities of anticoagulation in patients with prosthetic heart valves, NEJM 1990;322:428-32</w:t>
      </w:r>
    </w:p>
    <w:p w:rsidR="00966C62" w:rsidRDefault="00966C62">
      <w:r>
        <w:t>_________________________________________________</w:t>
      </w:r>
    </w:p>
    <w:p w:rsidR="00966C62" w:rsidRDefault="00966C62"/>
    <w:p w:rsidR="00966C62" w:rsidRDefault="00966C62"/>
    <w:p w:rsidR="00966C62" w:rsidRDefault="00966C62"/>
    <w:p w:rsidR="00966C62" w:rsidRDefault="00966C62">
      <w:pPr>
        <w:pStyle w:val="Heading5"/>
        <w:rPr>
          <w:sz w:val="24"/>
        </w:rPr>
      </w:pPr>
      <w:r>
        <w:rPr>
          <w:sz w:val="24"/>
        </w:rPr>
        <w:t>ASPECT 2</w:t>
      </w:r>
    </w:p>
    <w:p w:rsidR="00966C62" w:rsidRDefault="00966C62"/>
    <w:p w:rsidR="00966C62" w:rsidRDefault="002B36B6">
      <w:hyperlink r:id="rId124" w:history="1">
        <w:r w:rsidR="00966C62">
          <w:rPr>
            <w:rStyle w:val="Hyperlink"/>
          </w:rPr>
          <w:t>ASPECT 2</w:t>
        </w:r>
      </w:hyperlink>
      <w:r w:rsidR="00966C62">
        <w:t xml:space="preserve"> The Lancet 2002</w:t>
      </w:r>
    </w:p>
    <w:p w:rsidR="00966C62" w:rsidRDefault="00966C62"/>
    <w:p w:rsidR="00966C62" w:rsidRDefault="00966C62">
      <w:r>
        <w:rPr>
          <w:rStyle w:val="newsdate1"/>
          <w:rFonts w:ascii="Times New Roman" w:hAnsi="Times New Roman"/>
          <w:sz w:val="24"/>
        </w:rPr>
        <w:t>Jul 12, 2002</w:t>
      </w:r>
      <w:r>
        <w:t xml:space="preserve"> </w:t>
      </w:r>
    </w:p>
    <w:p w:rsidR="00966C62" w:rsidRDefault="00966C62">
      <w:r>
        <w:t>ASPECT-2: coumadin more effective than aspirin in ACS</w:t>
      </w:r>
    </w:p>
    <w:p w:rsidR="00966C62" w:rsidRDefault="00966C62">
      <w:pPr>
        <w:rPr>
          <w:b/>
          <w:bCs/>
        </w:rPr>
      </w:pPr>
      <w:r>
        <w:rPr>
          <w:b/>
          <w:bCs/>
          <w:szCs w:val="11"/>
        </w:rPr>
        <w:t xml:space="preserve">Aspirin and coumadin after acute coronary syndromes (the ASPECT-2 study): a randomised controlled trial. </w:t>
      </w:r>
      <w:r>
        <w:rPr>
          <w:b/>
          <w:bCs/>
          <w:i/>
          <w:iCs/>
          <w:szCs w:val="11"/>
        </w:rPr>
        <w:t>Lancet</w:t>
      </w:r>
      <w:r>
        <w:rPr>
          <w:b/>
          <w:bCs/>
          <w:szCs w:val="11"/>
        </w:rPr>
        <w:t xml:space="preserve"> 2002; 360:109¿113</w:t>
      </w:r>
    </w:p>
    <w:p w:rsidR="00966C62" w:rsidRDefault="00966C62">
      <w:r>
        <w:rPr>
          <w:rStyle w:val="Strong"/>
        </w:rPr>
        <w:t xml:space="preserve">Utrecht, Netherlands </w:t>
      </w:r>
      <w:r>
        <w:t xml:space="preserve">- High-intensity oral anticoagulants or aspirin plus medium-intensity oral anticoagulants were more effective than aspirin alone in the reduction of cardiovascular events and death in the </w:t>
      </w:r>
      <w:r>
        <w:rPr>
          <w:rStyle w:val="Strong"/>
        </w:rPr>
        <w:t>Anticoagulants in the Secondary Prevention of Events in Coronary Thrombosis-2</w:t>
      </w:r>
      <w:r>
        <w:t xml:space="preserve"> (ASPECT-2) trial in ACS patients. The results are reported in the July 13 issue of the </w:t>
      </w:r>
      <w:r>
        <w:rPr>
          <w:i/>
          <w:iCs/>
        </w:rPr>
        <w:t>Lancet.</w:t>
      </w:r>
      <w:r>
        <w:rPr>
          <w:u w:val="single"/>
        </w:rPr>
        <w:t>[</w:t>
      </w:r>
      <w:hyperlink r:id="rId125" w:anchor="bibref1','','htm','600','150')" w:history="1">
        <w:r>
          <w:rPr>
            <w:rStyle w:val="Hyperlink"/>
          </w:rPr>
          <w:t>1</w:t>
        </w:r>
      </w:hyperlink>
      <w:r>
        <w:rPr>
          <w:u w:val="single"/>
        </w:rPr>
        <w:t>]</w:t>
      </w:r>
      <w:r>
        <w:t xml:space="preserve"> </w:t>
      </w:r>
    </w:p>
    <w:p w:rsidR="00966C62" w:rsidRDefault="00966C62">
      <w:r>
        <w:t xml:space="preserve">However, several experts say that clopidogrel probably represents a better option than oral anticoagulants for combination with aspirin in these patients. </w:t>
      </w:r>
    </w:p>
    <w:p w:rsidR="00966C62" w:rsidRDefault="00966C62">
      <w:r>
        <w:t>The open-label ASPECT-2 trial randomly assigned 999 patients to low-dose aspirin, high-intensity oral anticoagulation (target INR of 3.0 to 4.0), or combined low-dose aspirin and moderate intensity oral anticoagulation (target INR of 2.0 to 2.5). Patients were followed up for a maximum of 26 months. The primary composite end point was first occurrence of MI, stroke, or death.</w:t>
      </w:r>
    </w:p>
    <w:p w:rsidR="00966C62" w:rsidRDefault="00966C62">
      <w:r>
        <w:lastRenderedPageBreak/>
        <w:t xml:space="preserve">Results showed that major cardiovascular events or death were halved in the 2 coumadin groups. The researchers, led by </w:t>
      </w:r>
      <w:r>
        <w:rPr>
          <w:rStyle w:val="Strong"/>
        </w:rPr>
        <w:t>Dr Robert F van Es</w:t>
      </w:r>
      <w:r>
        <w:t xml:space="preserve"> (University Medical Centre,Utrecht, Netherlands), note that these benefits were achieved with few adverse effects: rates of major bleeding were low in all groups but were doubled in the combination treatment group. </w:t>
      </w:r>
    </w:p>
    <w:p w:rsidR="00966C62" w:rsidRDefault="00966C62">
      <w:r>
        <w:br w:type="textWrapping" w:clear="all"/>
      </w:r>
    </w:p>
    <w:p w:rsidR="00966C62" w:rsidRDefault="00966C62">
      <w:r>
        <w:rPr>
          <w:rStyle w:val="Strong"/>
        </w:rPr>
        <w:t xml:space="preserve">Major efficacy results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8306"/>
      </w:tblGrid>
      <w:tr w:rsidR="00966C62">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211"/>
              <w:gridCol w:w="3633"/>
              <w:gridCol w:w="584"/>
              <w:gridCol w:w="985"/>
              <w:gridCol w:w="893"/>
            </w:tblGrid>
            <w:tr w:rsidR="00966C62">
              <w:trPr>
                <w:tblCellSpacing w:w="7" w:type="dxa"/>
              </w:trPr>
              <w:tc>
                <w:tcPr>
                  <w:tcW w:w="0" w:type="auto"/>
                  <w:shd w:val="clear" w:color="auto" w:fill="F0E8DB"/>
                </w:tcPr>
                <w:p w:rsidR="00966C62" w:rsidRDefault="00966C62">
                  <w:r>
                    <w:rPr>
                      <w:rStyle w:val="Strong"/>
                    </w:rPr>
                    <w:t>Treatment</w:t>
                  </w:r>
                  <w:r>
                    <w:t xml:space="preserve"> </w:t>
                  </w:r>
                </w:p>
              </w:tc>
              <w:tc>
                <w:tcPr>
                  <w:tcW w:w="0" w:type="auto"/>
                  <w:shd w:val="clear" w:color="auto" w:fill="F0E8DB"/>
                </w:tcPr>
                <w:p w:rsidR="00966C62" w:rsidRDefault="00966C62">
                  <w:r>
                    <w:rPr>
                      <w:rStyle w:val="Strong"/>
                    </w:rPr>
                    <w:t>% of patients reaching primary end point</w:t>
                  </w:r>
                  <w:r>
                    <w:t xml:space="preserve"> </w:t>
                  </w:r>
                </w:p>
              </w:tc>
              <w:tc>
                <w:tcPr>
                  <w:tcW w:w="0" w:type="auto"/>
                  <w:shd w:val="clear" w:color="auto" w:fill="F0E8DB"/>
                </w:tcPr>
                <w:p w:rsidR="00966C62" w:rsidRDefault="00966C62">
                  <w:r>
                    <w:rPr>
                      <w:rStyle w:val="Strong"/>
                    </w:rPr>
                    <w:t>HR</w:t>
                  </w:r>
                  <w:r>
                    <w:t xml:space="preserve"> </w:t>
                  </w:r>
                </w:p>
              </w:tc>
              <w:tc>
                <w:tcPr>
                  <w:tcW w:w="0" w:type="auto"/>
                  <w:shd w:val="clear" w:color="auto" w:fill="F0E8DB"/>
                </w:tcPr>
                <w:p w:rsidR="00966C62" w:rsidRDefault="00966C62">
                  <w:r>
                    <w:rPr>
                      <w:rStyle w:val="Strong"/>
                    </w:rPr>
                    <w:t>95% CI</w:t>
                  </w:r>
                  <w:r>
                    <w:t xml:space="preserve"> </w:t>
                  </w:r>
                </w:p>
              </w:tc>
              <w:tc>
                <w:tcPr>
                  <w:tcW w:w="0" w:type="auto"/>
                  <w:shd w:val="clear" w:color="auto" w:fill="F0E8DB"/>
                </w:tcPr>
                <w:p w:rsidR="00966C62" w:rsidRDefault="00966C62">
                  <w:r>
                    <w:rPr>
                      <w:rStyle w:val="Strong"/>
                    </w:rPr>
                    <w:t>p value</w:t>
                  </w:r>
                  <w:r>
                    <w:t xml:space="preserve"> </w:t>
                  </w:r>
                </w:p>
              </w:tc>
            </w:tr>
            <w:tr w:rsidR="00966C62">
              <w:trPr>
                <w:tblCellSpacing w:w="7" w:type="dxa"/>
              </w:trPr>
              <w:tc>
                <w:tcPr>
                  <w:tcW w:w="0" w:type="auto"/>
                  <w:shd w:val="clear" w:color="auto" w:fill="FCF8F3"/>
                </w:tcPr>
                <w:p w:rsidR="00966C62" w:rsidRDefault="00966C62">
                  <w:r>
                    <w:rPr>
                      <w:b/>
                      <w:bCs/>
                      <w:szCs w:val="11"/>
                    </w:rPr>
                    <w:t xml:space="preserve">Aspirin alone </w:t>
                  </w:r>
                </w:p>
              </w:tc>
              <w:tc>
                <w:tcPr>
                  <w:tcW w:w="0" w:type="auto"/>
                  <w:shd w:val="clear" w:color="auto" w:fill="FFFFFF"/>
                </w:tcPr>
                <w:p w:rsidR="00966C62" w:rsidRDefault="00966C62">
                  <w:r>
                    <w:rPr>
                      <w:szCs w:val="11"/>
                    </w:rPr>
                    <w:t>9</w:t>
                  </w:r>
                  <w:r>
                    <w:t xml:space="preserve"> </w:t>
                  </w:r>
                </w:p>
              </w:tc>
              <w:tc>
                <w:tcPr>
                  <w:tcW w:w="0" w:type="auto"/>
                  <w:shd w:val="clear" w:color="auto" w:fill="FFFFFF"/>
                </w:tcPr>
                <w:p w:rsidR="00966C62" w:rsidRDefault="00966C62">
                  <w:r>
                    <w:rPr>
                      <w:szCs w:val="11"/>
                    </w:rPr>
                    <w:t>1</w:t>
                  </w:r>
                  <w:r>
                    <w:t xml:space="preserve"> </w:t>
                  </w:r>
                </w:p>
              </w:tc>
              <w:tc>
                <w:tcPr>
                  <w:tcW w:w="0" w:type="auto"/>
                  <w:shd w:val="clear" w:color="auto" w:fill="FFFFFF"/>
                </w:tcPr>
                <w:p w:rsidR="00966C62" w:rsidRDefault="007771D7">
                  <w:r>
                    <w:rPr>
                      <w:noProof/>
                      <w:szCs w:val="11"/>
                      <w:lang w:eastAsia="en-NZ" w:bidi="gu-IN"/>
                    </w:rPr>
                    <w:drawing>
                      <wp:inline distT="0" distB="0" distL="0" distR="0">
                        <wp:extent cx="142875" cy="127000"/>
                        <wp:effectExtent l="0" t="0" r="9525" b="0"/>
                        <wp:docPr id="5" name="Picture 5"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das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
              </w:tc>
              <w:tc>
                <w:tcPr>
                  <w:tcW w:w="0" w:type="auto"/>
                  <w:shd w:val="clear" w:color="auto" w:fill="FFFFFF"/>
                </w:tcPr>
                <w:p w:rsidR="00966C62" w:rsidRDefault="007771D7">
                  <w:r>
                    <w:rPr>
                      <w:noProof/>
                      <w:szCs w:val="11"/>
                      <w:lang w:eastAsia="en-NZ" w:bidi="gu-IN"/>
                    </w:rPr>
                    <w:drawing>
                      <wp:inline distT="0" distB="0" distL="0" distR="0">
                        <wp:extent cx="142875" cy="127000"/>
                        <wp:effectExtent l="0" t="0" r="9525" b="0"/>
                        <wp:docPr id="6" name="Picture 6"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das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
              </w:tc>
            </w:tr>
            <w:tr w:rsidR="00966C62">
              <w:trPr>
                <w:tblCellSpacing w:w="7" w:type="dxa"/>
              </w:trPr>
              <w:tc>
                <w:tcPr>
                  <w:tcW w:w="0" w:type="auto"/>
                  <w:shd w:val="clear" w:color="auto" w:fill="FCF8F3"/>
                </w:tcPr>
                <w:p w:rsidR="00966C62" w:rsidRDefault="00966C62">
                  <w:r>
                    <w:rPr>
                      <w:b/>
                      <w:bCs/>
                      <w:szCs w:val="11"/>
                    </w:rPr>
                    <w:t xml:space="preserve">Coumadin alone </w:t>
                  </w:r>
                </w:p>
              </w:tc>
              <w:tc>
                <w:tcPr>
                  <w:tcW w:w="0" w:type="auto"/>
                  <w:shd w:val="clear" w:color="auto" w:fill="FFFFFF"/>
                </w:tcPr>
                <w:p w:rsidR="00966C62" w:rsidRDefault="00966C62">
                  <w:r>
                    <w:rPr>
                      <w:szCs w:val="11"/>
                    </w:rPr>
                    <w:t>5</w:t>
                  </w:r>
                  <w:r>
                    <w:t xml:space="preserve"> </w:t>
                  </w:r>
                </w:p>
              </w:tc>
              <w:tc>
                <w:tcPr>
                  <w:tcW w:w="0" w:type="auto"/>
                  <w:shd w:val="clear" w:color="auto" w:fill="FFFFFF"/>
                </w:tcPr>
                <w:p w:rsidR="00966C62" w:rsidRDefault="00966C62">
                  <w:r>
                    <w:rPr>
                      <w:szCs w:val="11"/>
                    </w:rPr>
                    <w:t>0.55</w:t>
                  </w:r>
                  <w:r>
                    <w:t xml:space="preserve"> </w:t>
                  </w:r>
                </w:p>
              </w:tc>
              <w:tc>
                <w:tcPr>
                  <w:tcW w:w="0" w:type="auto"/>
                  <w:shd w:val="clear" w:color="auto" w:fill="FFFFFF"/>
                </w:tcPr>
                <w:p w:rsidR="00966C62" w:rsidRDefault="00966C62">
                  <w:r>
                    <w:rPr>
                      <w:szCs w:val="11"/>
                    </w:rPr>
                    <w:t>0.3-1.00</w:t>
                  </w:r>
                  <w:r>
                    <w:t xml:space="preserve"> </w:t>
                  </w:r>
                </w:p>
              </w:tc>
              <w:tc>
                <w:tcPr>
                  <w:tcW w:w="0" w:type="auto"/>
                  <w:shd w:val="clear" w:color="auto" w:fill="FFFFFF"/>
                </w:tcPr>
                <w:p w:rsidR="00966C62" w:rsidRDefault="00966C62">
                  <w:r>
                    <w:rPr>
                      <w:szCs w:val="11"/>
                    </w:rPr>
                    <w:t>0.0479</w:t>
                  </w:r>
                  <w:r>
                    <w:t xml:space="preserve"> </w:t>
                  </w:r>
                </w:p>
              </w:tc>
            </w:tr>
            <w:tr w:rsidR="00966C62">
              <w:trPr>
                <w:tblCellSpacing w:w="7" w:type="dxa"/>
              </w:trPr>
              <w:tc>
                <w:tcPr>
                  <w:tcW w:w="0" w:type="auto"/>
                  <w:shd w:val="clear" w:color="auto" w:fill="FCF8F3"/>
                </w:tcPr>
                <w:p w:rsidR="00966C62" w:rsidRDefault="00966C62">
                  <w:r>
                    <w:rPr>
                      <w:b/>
                      <w:bCs/>
                      <w:szCs w:val="11"/>
                    </w:rPr>
                    <w:t>Aspirin plus coumadin</w:t>
                  </w:r>
                  <w:r>
                    <w:t xml:space="preserve"> </w:t>
                  </w:r>
                </w:p>
              </w:tc>
              <w:tc>
                <w:tcPr>
                  <w:tcW w:w="0" w:type="auto"/>
                  <w:shd w:val="clear" w:color="auto" w:fill="FFFFFF"/>
                </w:tcPr>
                <w:p w:rsidR="00966C62" w:rsidRDefault="00966C62">
                  <w:r>
                    <w:rPr>
                      <w:szCs w:val="11"/>
                    </w:rPr>
                    <w:t>5</w:t>
                  </w:r>
                  <w:r>
                    <w:t xml:space="preserve"> </w:t>
                  </w:r>
                </w:p>
              </w:tc>
              <w:tc>
                <w:tcPr>
                  <w:tcW w:w="0" w:type="auto"/>
                  <w:shd w:val="clear" w:color="auto" w:fill="FFFFFF"/>
                </w:tcPr>
                <w:p w:rsidR="00966C62" w:rsidRDefault="00966C62">
                  <w:r>
                    <w:rPr>
                      <w:szCs w:val="11"/>
                    </w:rPr>
                    <w:t>0.50</w:t>
                  </w:r>
                  <w:r>
                    <w:t xml:space="preserve"> </w:t>
                  </w:r>
                </w:p>
              </w:tc>
              <w:tc>
                <w:tcPr>
                  <w:tcW w:w="0" w:type="auto"/>
                  <w:shd w:val="clear" w:color="auto" w:fill="FFFFFF"/>
                </w:tcPr>
                <w:p w:rsidR="00966C62" w:rsidRDefault="00966C62">
                  <w:r>
                    <w:rPr>
                      <w:szCs w:val="11"/>
                    </w:rPr>
                    <w:t>0.27-0.92</w:t>
                  </w:r>
                  <w:r>
                    <w:t xml:space="preserve"> </w:t>
                  </w:r>
                </w:p>
              </w:tc>
              <w:tc>
                <w:tcPr>
                  <w:tcW w:w="0" w:type="auto"/>
                  <w:shd w:val="clear" w:color="auto" w:fill="FFFFFF"/>
                </w:tcPr>
                <w:p w:rsidR="00966C62" w:rsidRDefault="00966C62">
                  <w:r>
                    <w:rPr>
                      <w:szCs w:val="11"/>
                    </w:rPr>
                    <w:t>0.03</w:t>
                  </w:r>
                  <w:r>
                    <w:t xml:space="preserve"> </w:t>
                  </w:r>
                </w:p>
              </w:tc>
            </w:tr>
          </w:tbl>
          <w:p w:rsidR="00966C62" w:rsidRDefault="00966C62"/>
        </w:tc>
      </w:tr>
    </w:tbl>
    <w:p w:rsidR="00966C62" w:rsidRDefault="00966C62">
      <w:r>
        <w:rPr>
          <w:rStyle w:val="Strong"/>
        </w:rPr>
        <w:t>Major bleeding</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7290"/>
      </w:tblGrid>
      <w:tr w:rsidR="00966C62">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506"/>
              <w:gridCol w:w="2204"/>
              <w:gridCol w:w="584"/>
              <w:gridCol w:w="1084"/>
              <w:gridCol w:w="912"/>
            </w:tblGrid>
            <w:tr w:rsidR="00966C62">
              <w:trPr>
                <w:tblCellSpacing w:w="7" w:type="dxa"/>
              </w:trPr>
              <w:tc>
                <w:tcPr>
                  <w:tcW w:w="0" w:type="auto"/>
                  <w:shd w:val="clear" w:color="auto" w:fill="F0E8DB"/>
                </w:tcPr>
                <w:p w:rsidR="00966C62" w:rsidRDefault="00966C62">
                  <w:r>
                    <w:rPr>
                      <w:rStyle w:val="Strong"/>
                    </w:rPr>
                    <w:t>Treatment</w:t>
                  </w:r>
                  <w:r>
                    <w:t xml:space="preserve"> </w:t>
                  </w:r>
                </w:p>
              </w:tc>
              <w:tc>
                <w:tcPr>
                  <w:tcW w:w="0" w:type="auto"/>
                  <w:shd w:val="clear" w:color="auto" w:fill="F0E8DB"/>
                </w:tcPr>
                <w:p w:rsidR="00966C62" w:rsidRDefault="00966C62">
                  <w:r>
                    <w:rPr>
                      <w:rStyle w:val="Strong"/>
                    </w:rPr>
                    <w:t>Major bleeding (%)</w:t>
                  </w:r>
                  <w:r>
                    <w:t xml:space="preserve"> </w:t>
                  </w:r>
                </w:p>
              </w:tc>
              <w:tc>
                <w:tcPr>
                  <w:tcW w:w="0" w:type="auto"/>
                  <w:shd w:val="clear" w:color="auto" w:fill="F0E8DB"/>
                </w:tcPr>
                <w:p w:rsidR="00966C62" w:rsidRDefault="00966C62">
                  <w:r>
                    <w:rPr>
                      <w:rStyle w:val="Strong"/>
                    </w:rPr>
                    <w:t>HR</w:t>
                  </w:r>
                  <w:r>
                    <w:t xml:space="preserve"> </w:t>
                  </w:r>
                </w:p>
              </w:tc>
              <w:tc>
                <w:tcPr>
                  <w:tcW w:w="0" w:type="auto"/>
                  <w:shd w:val="clear" w:color="auto" w:fill="F0E8DB"/>
                </w:tcPr>
                <w:p w:rsidR="00966C62" w:rsidRDefault="00966C62">
                  <w:r>
                    <w:rPr>
                      <w:rStyle w:val="Strong"/>
                    </w:rPr>
                    <w:t xml:space="preserve">95% CI </w:t>
                  </w:r>
                </w:p>
              </w:tc>
              <w:tc>
                <w:tcPr>
                  <w:tcW w:w="0" w:type="auto"/>
                  <w:shd w:val="clear" w:color="auto" w:fill="F0E8DB"/>
                </w:tcPr>
                <w:p w:rsidR="00966C62" w:rsidRDefault="00966C62">
                  <w:r>
                    <w:rPr>
                      <w:rStyle w:val="Strong"/>
                    </w:rPr>
                    <w:t>p value</w:t>
                  </w:r>
                  <w:r>
                    <w:t xml:space="preserve"> </w:t>
                  </w:r>
                </w:p>
              </w:tc>
            </w:tr>
            <w:tr w:rsidR="00966C62">
              <w:trPr>
                <w:tblCellSpacing w:w="7" w:type="dxa"/>
              </w:trPr>
              <w:tc>
                <w:tcPr>
                  <w:tcW w:w="0" w:type="auto"/>
                  <w:shd w:val="clear" w:color="auto" w:fill="FCF8F3"/>
                </w:tcPr>
                <w:p w:rsidR="00966C62" w:rsidRDefault="00966C62">
                  <w:r>
                    <w:rPr>
                      <w:b/>
                      <w:bCs/>
                      <w:szCs w:val="11"/>
                    </w:rPr>
                    <w:t xml:space="preserve">Aspirin alone </w:t>
                  </w:r>
                </w:p>
              </w:tc>
              <w:tc>
                <w:tcPr>
                  <w:tcW w:w="0" w:type="auto"/>
                  <w:shd w:val="clear" w:color="auto" w:fill="FFFFFF"/>
                </w:tcPr>
                <w:p w:rsidR="00966C62" w:rsidRDefault="00966C62">
                  <w:r>
                    <w:rPr>
                      <w:szCs w:val="11"/>
                    </w:rPr>
                    <w:t>1</w:t>
                  </w:r>
                  <w:r>
                    <w:t xml:space="preserve"> </w:t>
                  </w:r>
                </w:p>
              </w:tc>
              <w:tc>
                <w:tcPr>
                  <w:tcW w:w="0" w:type="auto"/>
                  <w:shd w:val="clear" w:color="auto" w:fill="FFFFFF"/>
                </w:tcPr>
                <w:p w:rsidR="00966C62" w:rsidRDefault="00966C62">
                  <w:r>
                    <w:rPr>
                      <w:szCs w:val="11"/>
                    </w:rPr>
                    <w:t>1</w:t>
                  </w:r>
                  <w:r>
                    <w:t xml:space="preserve"> </w:t>
                  </w:r>
                </w:p>
              </w:tc>
              <w:tc>
                <w:tcPr>
                  <w:tcW w:w="0" w:type="auto"/>
                  <w:shd w:val="clear" w:color="auto" w:fill="FFFFFF"/>
                </w:tcPr>
                <w:p w:rsidR="00966C62" w:rsidRDefault="007771D7">
                  <w:r>
                    <w:rPr>
                      <w:noProof/>
                      <w:szCs w:val="11"/>
                      <w:lang w:eastAsia="en-NZ" w:bidi="gu-IN"/>
                    </w:rPr>
                    <w:drawing>
                      <wp:inline distT="0" distB="0" distL="0" distR="0">
                        <wp:extent cx="142875" cy="127000"/>
                        <wp:effectExtent l="0" t="0" r="9525" b="0"/>
                        <wp:docPr id="7" name="Picture 7"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das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
              </w:tc>
              <w:tc>
                <w:tcPr>
                  <w:tcW w:w="0" w:type="auto"/>
                  <w:shd w:val="clear" w:color="auto" w:fill="FFFFFF"/>
                </w:tcPr>
                <w:p w:rsidR="00966C62" w:rsidRDefault="007771D7">
                  <w:r>
                    <w:rPr>
                      <w:noProof/>
                      <w:szCs w:val="11"/>
                      <w:lang w:eastAsia="en-NZ" w:bidi="gu-IN"/>
                    </w:rPr>
                    <w:drawing>
                      <wp:inline distT="0" distB="0" distL="0" distR="0">
                        <wp:extent cx="142875" cy="127000"/>
                        <wp:effectExtent l="0" t="0" r="9525" b="0"/>
                        <wp:docPr id="8" name="Picture 8"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das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
              </w:tc>
            </w:tr>
            <w:tr w:rsidR="00966C62">
              <w:trPr>
                <w:tblCellSpacing w:w="7" w:type="dxa"/>
              </w:trPr>
              <w:tc>
                <w:tcPr>
                  <w:tcW w:w="0" w:type="auto"/>
                  <w:shd w:val="clear" w:color="auto" w:fill="FCF8F3"/>
                </w:tcPr>
                <w:p w:rsidR="00966C62" w:rsidRDefault="00966C62">
                  <w:r>
                    <w:rPr>
                      <w:b/>
                      <w:bCs/>
                      <w:szCs w:val="11"/>
                    </w:rPr>
                    <w:t>Coumadin alone</w:t>
                  </w:r>
                  <w:r>
                    <w:t xml:space="preserve"> </w:t>
                  </w:r>
                </w:p>
              </w:tc>
              <w:tc>
                <w:tcPr>
                  <w:tcW w:w="0" w:type="auto"/>
                  <w:shd w:val="clear" w:color="auto" w:fill="FFFFFF"/>
                </w:tcPr>
                <w:p w:rsidR="00966C62" w:rsidRDefault="00966C62">
                  <w:r>
                    <w:rPr>
                      <w:szCs w:val="11"/>
                    </w:rPr>
                    <w:t>1</w:t>
                  </w:r>
                  <w:r>
                    <w:t xml:space="preserve"> </w:t>
                  </w:r>
                </w:p>
              </w:tc>
              <w:tc>
                <w:tcPr>
                  <w:tcW w:w="0" w:type="auto"/>
                  <w:shd w:val="clear" w:color="auto" w:fill="FFFFFF"/>
                </w:tcPr>
                <w:p w:rsidR="00966C62" w:rsidRDefault="00966C62">
                  <w:r>
                    <w:rPr>
                      <w:szCs w:val="11"/>
                    </w:rPr>
                    <w:t>1.03</w:t>
                  </w:r>
                  <w:r>
                    <w:t xml:space="preserve"> </w:t>
                  </w:r>
                </w:p>
              </w:tc>
              <w:tc>
                <w:tcPr>
                  <w:tcW w:w="0" w:type="auto"/>
                  <w:shd w:val="clear" w:color="auto" w:fill="FFFFFF"/>
                </w:tcPr>
                <w:p w:rsidR="00966C62" w:rsidRDefault="00966C62">
                  <w:r>
                    <w:rPr>
                      <w:szCs w:val="11"/>
                    </w:rPr>
                    <w:t>0.21-5.08</w:t>
                  </w:r>
                  <w:r>
                    <w:t xml:space="preserve"> </w:t>
                  </w:r>
                </w:p>
              </w:tc>
              <w:tc>
                <w:tcPr>
                  <w:tcW w:w="0" w:type="auto"/>
                  <w:shd w:val="clear" w:color="auto" w:fill="FFFFFF"/>
                </w:tcPr>
                <w:p w:rsidR="00966C62" w:rsidRDefault="00966C62">
                  <w:r>
                    <w:rPr>
                      <w:szCs w:val="11"/>
                    </w:rPr>
                    <w:t>1.0</w:t>
                  </w:r>
                  <w:r>
                    <w:t xml:space="preserve"> </w:t>
                  </w:r>
                </w:p>
              </w:tc>
            </w:tr>
            <w:tr w:rsidR="00966C62">
              <w:trPr>
                <w:tblCellSpacing w:w="7" w:type="dxa"/>
              </w:trPr>
              <w:tc>
                <w:tcPr>
                  <w:tcW w:w="0" w:type="auto"/>
                  <w:shd w:val="clear" w:color="auto" w:fill="FCF8F3"/>
                </w:tcPr>
                <w:p w:rsidR="00966C62" w:rsidRDefault="00966C62">
                  <w:r>
                    <w:rPr>
                      <w:b/>
                      <w:bCs/>
                      <w:szCs w:val="11"/>
                    </w:rPr>
                    <w:t xml:space="preserve">Aspirin plus coumadin </w:t>
                  </w:r>
                </w:p>
              </w:tc>
              <w:tc>
                <w:tcPr>
                  <w:tcW w:w="0" w:type="auto"/>
                  <w:shd w:val="clear" w:color="auto" w:fill="FFFFFF"/>
                </w:tcPr>
                <w:p w:rsidR="00966C62" w:rsidRDefault="00966C62">
                  <w:r>
                    <w:rPr>
                      <w:szCs w:val="11"/>
                    </w:rPr>
                    <w:t>2</w:t>
                  </w:r>
                  <w:r>
                    <w:t xml:space="preserve"> </w:t>
                  </w:r>
                </w:p>
              </w:tc>
              <w:tc>
                <w:tcPr>
                  <w:tcW w:w="0" w:type="auto"/>
                  <w:shd w:val="clear" w:color="auto" w:fill="FFFFFF"/>
                </w:tcPr>
                <w:p w:rsidR="00966C62" w:rsidRDefault="00966C62">
                  <w:r>
                    <w:rPr>
                      <w:szCs w:val="11"/>
                    </w:rPr>
                    <w:t>2.35</w:t>
                  </w:r>
                  <w:r>
                    <w:t xml:space="preserve"> </w:t>
                  </w:r>
                </w:p>
              </w:tc>
              <w:tc>
                <w:tcPr>
                  <w:tcW w:w="0" w:type="auto"/>
                  <w:shd w:val="clear" w:color="auto" w:fill="FFFFFF"/>
                </w:tcPr>
                <w:p w:rsidR="00966C62" w:rsidRDefault="00966C62">
                  <w:r>
                    <w:rPr>
                      <w:szCs w:val="11"/>
                    </w:rPr>
                    <w:t>0.61-9.10</w:t>
                  </w:r>
                  <w:r>
                    <w:t xml:space="preserve"> </w:t>
                  </w:r>
                </w:p>
              </w:tc>
              <w:tc>
                <w:tcPr>
                  <w:tcW w:w="0" w:type="auto"/>
                  <w:shd w:val="clear" w:color="auto" w:fill="FFFFFF"/>
                </w:tcPr>
                <w:p w:rsidR="00966C62" w:rsidRDefault="00966C62">
                  <w:r>
                    <w:rPr>
                      <w:szCs w:val="11"/>
                    </w:rPr>
                    <w:t>0.2</w:t>
                  </w:r>
                  <w:r>
                    <w:t xml:space="preserve"> </w:t>
                  </w:r>
                </w:p>
              </w:tc>
            </w:tr>
          </w:tbl>
          <w:p w:rsidR="00966C62" w:rsidRDefault="00966C62"/>
        </w:tc>
      </w:tr>
    </w:tbl>
    <w:p w:rsidR="00966C62" w:rsidRDefault="00966C62">
      <w:r>
        <w:rPr>
          <w:rStyle w:val="Strong"/>
        </w:rPr>
        <w:t>Minor Bleeding</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7345"/>
      </w:tblGrid>
      <w:tr w:rsidR="00966C62">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506"/>
              <w:gridCol w:w="2204"/>
              <w:gridCol w:w="584"/>
              <w:gridCol w:w="1084"/>
              <w:gridCol w:w="967"/>
            </w:tblGrid>
            <w:tr w:rsidR="00966C62">
              <w:trPr>
                <w:tblCellSpacing w:w="7" w:type="dxa"/>
              </w:trPr>
              <w:tc>
                <w:tcPr>
                  <w:tcW w:w="0" w:type="auto"/>
                  <w:shd w:val="clear" w:color="auto" w:fill="F0E8DB"/>
                </w:tcPr>
                <w:p w:rsidR="00966C62" w:rsidRDefault="00966C62">
                  <w:r>
                    <w:rPr>
                      <w:rStyle w:val="Strong"/>
                    </w:rPr>
                    <w:t>Treatment</w:t>
                  </w:r>
                  <w:r>
                    <w:t xml:space="preserve"> </w:t>
                  </w:r>
                </w:p>
              </w:tc>
              <w:tc>
                <w:tcPr>
                  <w:tcW w:w="0" w:type="auto"/>
                  <w:shd w:val="clear" w:color="auto" w:fill="F0E8DB"/>
                </w:tcPr>
                <w:p w:rsidR="00966C62" w:rsidRDefault="00966C62">
                  <w:r>
                    <w:rPr>
                      <w:rStyle w:val="Strong"/>
                    </w:rPr>
                    <w:t>Minor bleeding (%)</w:t>
                  </w:r>
                  <w:r>
                    <w:t xml:space="preserve"> </w:t>
                  </w:r>
                </w:p>
              </w:tc>
              <w:tc>
                <w:tcPr>
                  <w:tcW w:w="0" w:type="auto"/>
                  <w:shd w:val="clear" w:color="auto" w:fill="F0E8DB"/>
                </w:tcPr>
                <w:p w:rsidR="00966C62" w:rsidRDefault="00966C62">
                  <w:r>
                    <w:rPr>
                      <w:rStyle w:val="Strong"/>
                    </w:rPr>
                    <w:t>HR</w:t>
                  </w:r>
                  <w:r>
                    <w:t xml:space="preserve"> </w:t>
                  </w:r>
                </w:p>
              </w:tc>
              <w:tc>
                <w:tcPr>
                  <w:tcW w:w="0" w:type="auto"/>
                  <w:shd w:val="clear" w:color="auto" w:fill="F0E8DB"/>
                </w:tcPr>
                <w:p w:rsidR="00966C62" w:rsidRDefault="00966C62">
                  <w:r>
                    <w:rPr>
                      <w:rStyle w:val="Strong"/>
                    </w:rPr>
                    <w:t xml:space="preserve">95% CI </w:t>
                  </w:r>
                </w:p>
              </w:tc>
              <w:tc>
                <w:tcPr>
                  <w:tcW w:w="0" w:type="auto"/>
                  <w:shd w:val="clear" w:color="auto" w:fill="F0E8DB"/>
                </w:tcPr>
                <w:p w:rsidR="00966C62" w:rsidRDefault="00966C62">
                  <w:r>
                    <w:rPr>
                      <w:rStyle w:val="Strong"/>
                    </w:rPr>
                    <w:t>p value</w:t>
                  </w:r>
                  <w:r>
                    <w:t xml:space="preserve"> </w:t>
                  </w:r>
                </w:p>
              </w:tc>
            </w:tr>
            <w:tr w:rsidR="00966C62">
              <w:trPr>
                <w:tblCellSpacing w:w="7" w:type="dxa"/>
              </w:trPr>
              <w:tc>
                <w:tcPr>
                  <w:tcW w:w="0" w:type="auto"/>
                  <w:shd w:val="clear" w:color="auto" w:fill="FCF8F3"/>
                </w:tcPr>
                <w:p w:rsidR="00966C62" w:rsidRDefault="00966C62">
                  <w:r>
                    <w:rPr>
                      <w:b/>
                      <w:bCs/>
                      <w:szCs w:val="11"/>
                    </w:rPr>
                    <w:t xml:space="preserve">Aspirin alone </w:t>
                  </w:r>
                </w:p>
              </w:tc>
              <w:tc>
                <w:tcPr>
                  <w:tcW w:w="0" w:type="auto"/>
                  <w:shd w:val="clear" w:color="auto" w:fill="FFFFFF"/>
                </w:tcPr>
                <w:p w:rsidR="00966C62" w:rsidRDefault="00966C62">
                  <w:r>
                    <w:rPr>
                      <w:szCs w:val="11"/>
                    </w:rPr>
                    <w:t>5</w:t>
                  </w:r>
                  <w:r>
                    <w:t xml:space="preserve"> </w:t>
                  </w:r>
                </w:p>
              </w:tc>
              <w:tc>
                <w:tcPr>
                  <w:tcW w:w="0" w:type="auto"/>
                  <w:shd w:val="clear" w:color="auto" w:fill="FFFFFF"/>
                </w:tcPr>
                <w:p w:rsidR="00966C62" w:rsidRDefault="00966C62">
                  <w:r>
                    <w:rPr>
                      <w:szCs w:val="11"/>
                    </w:rPr>
                    <w:t>1</w:t>
                  </w:r>
                  <w:r>
                    <w:t xml:space="preserve"> </w:t>
                  </w:r>
                </w:p>
              </w:tc>
              <w:tc>
                <w:tcPr>
                  <w:tcW w:w="0" w:type="auto"/>
                  <w:shd w:val="clear" w:color="auto" w:fill="FFFFFF"/>
                </w:tcPr>
                <w:p w:rsidR="00966C62" w:rsidRDefault="007771D7">
                  <w:r>
                    <w:rPr>
                      <w:noProof/>
                      <w:szCs w:val="11"/>
                      <w:lang w:eastAsia="en-NZ" w:bidi="gu-IN"/>
                    </w:rPr>
                    <w:drawing>
                      <wp:inline distT="0" distB="0" distL="0" distR="0">
                        <wp:extent cx="142875" cy="127000"/>
                        <wp:effectExtent l="0" t="0" r="9525" b="0"/>
                        <wp:docPr id="9" name="Picture 9"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das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
              </w:tc>
              <w:tc>
                <w:tcPr>
                  <w:tcW w:w="0" w:type="auto"/>
                  <w:shd w:val="clear" w:color="auto" w:fill="FFFFFF"/>
                </w:tcPr>
                <w:p w:rsidR="00966C62" w:rsidRDefault="007771D7">
                  <w:r>
                    <w:rPr>
                      <w:noProof/>
                      <w:szCs w:val="11"/>
                      <w:lang w:eastAsia="en-NZ" w:bidi="gu-IN"/>
                    </w:rPr>
                    <w:drawing>
                      <wp:inline distT="0" distB="0" distL="0" distR="0">
                        <wp:extent cx="142875" cy="127000"/>
                        <wp:effectExtent l="0" t="0" r="9525" b="0"/>
                        <wp:docPr id="10" name="Picture 10"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dash"/>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
              </w:tc>
            </w:tr>
            <w:tr w:rsidR="00966C62">
              <w:trPr>
                <w:tblCellSpacing w:w="7" w:type="dxa"/>
              </w:trPr>
              <w:tc>
                <w:tcPr>
                  <w:tcW w:w="0" w:type="auto"/>
                  <w:shd w:val="clear" w:color="auto" w:fill="FCF8F3"/>
                </w:tcPr>
                <w:p w:rsidR="00966C62" w:rsidRDefault="00966C62">
                  <w:r>
                    <w:rPr>
                      <w:b/>
                      <w:bCs/>
                      <w:szCs w:val="11"/>
                    </w:rPr>
                    <w:t>Coumadin alone</w:t>
                  </w:r>
                  <w:r>
                    <w:t xml:space="preserve"> </w:t>
                  </w:r>
                </w:p>
              </w:tc>
              <w:tc>
                <w:tcPr>
                  <w:tcW w:w="0" w:type="auto"/>
                  <w:shd w:val="clear" w:color="auto" w:fill="FFFFFF"/>
                </w:tcPr>
                <w:p w:rsidR="00966C62" w:rsidRDefault="00966C62">
                  <w:r>
                    <w:rPr>
                      <w:szCs w:val="11"/>
                    </w:rPr>
                    <w:t>8</w:t>
                  </w:r>
                  <w:r>
                    <w:t xml:space="preserve"> </w:t>
                  </w:r>
                </w:p>
              </w:tc>
              <w:tc>
                <w:tcPr>
                  <w:tcW w:w="0" w:type="auto"/>
                  <w:shd w:val="clear" w:color="auto" w:fill="FFFFFF"/>
                </w:tcPr>
                <w:p w:rsidR="00966C62" w:rsidRDefault="00966C62">
                  <w:r>
                    <w:rPr>
                      <w:szCs w:val="11"/>
                    </w:rPr>
                    <w:t>1.68</w:t>
                  </w:r>
                  <w:r>
                    <w:t xml:space="preserve"> </w:t>
                  </w:r>
                </w:p>
              </w:tc>
              <w:tc>
                <w:tcPr>
                  <w:tcW w:w="0" w:type="auto"/>
                  <w:shd w:val="clear" w:color="auto" w:fill="FFFFFF"/>
                </w:tcPr>
                <w:p w:rsidR="00966C62" w:rsidRDefault="00966C62">
                  <w:r>
                    <w:rPr>
                      <w:szCs w:val="11"/>
                    </w:rPr>
                    <w:t>0.92-3.07</w:t>
                  </w:r>
                  <w:r>
                    <w:t xml:space="preserve"> </w:t>
                  </w:r>
                </w:p>
              </w:tc>
              <w:tc>
                <w:tcPr>
                  <w:tcW w:w="0" w:type="auto"/>
                  <w:shd w:val="clear" w:color="auto" w:fill="FFFFFF"/>
                </w:tcPr>
                <w:p w:rsidR="00966C62" w:rsidRDefault="00966C62">
                  <w:r>
                    <w:rPr>
                      <w:szCs w:val="11"/>
                    </w:rPr>
                    <w:t>0.20</w:t>
                  </w:r>
                  <w:r>
                    <w:t xml:space="preserve"> </w:t>
                  </w:r>
                </w:p>
              </w:tc>
            </w:tr>
            <w:tr w:rsidR="00966C62">
              <w:trPr>
                <w:tblCellSpacing w:w="7" w:type="dxa"/>
              </w:trPr>
              <w:tc>
                <w:tcPr>
                  <w:tcW w:w="0" w:type="auto"/>
                  <w:shd w:val="clear" w:color="auto" w:fill="FCF8F3"/>
                </w:tcPr>
                <w:p w:rsidR="00966C62" w:rsidRDefault="00966C62">
                  <w:r>
                    <w:rPr>
                      <w:b/>
                      <w:bCs/>
                      <w:szCs w:val="11"/>
                    </w:rPr>
                    <w:t xml:space="preserve">Aspirin plus coumadin </w:t>
                  </w:r>
                </w:p>
              </w:tc>
              <w:tc>
                <w:tcPr>
                  <w:tcW w:w="0" w:type="auto"/>
                  <w:shd w:val="clear" w:color="auto" w:fill="FFFFFF"/>
                </w:tcPr>
                <w:p w:rsidR="00966C62" w:rsidRDefault="00966C62">
                  <w:r>
                    <w:rPr>
                      <w:szCs w:val="11"/>
                    </w:rPr>
                    <w:t>15</w:t>
                  </w:r>
                  <w:r>
                    <w:t xml:space="preserve"> </w:t>
                  </w:r>
                </w:p>
              </w:tc>
              <w:tc>
                <w:tcPr>
                  <w:tcW w:w="0" w:type="auto"/>
                  <w:shd w:val="clear" w:color="auto" w:fill="FFFFFF"/>
                </w:tcPr>
                <w:p w:rsidR="00966C62" w:rsidRDefault="00966C62">
                  <w:r>
                    <w:rPr>
                      <w:szCs w:val="11"/>
                    </w:rPr>
                    <w:t>3.13</w:t>
                  </w:r>
                  <w:r>
                    <w:t xml:space="preserve"> </w:t>
                  </w:r>
                </w:p>
              </w:tc>
              <w:tc>
                <w:tcPr>
                  <w:tcW w:w="0" w:type="auto"/>
                  <w:shd w:val="clear" w:color="auto" w:fill="FFFFFF"/>
                </w:tcPr>
                <w:p w:rsidR="00966C62" w:rsidRDefault="00966C62">
                  <w:r>
                    <w:rPr>
                      <w:szCs w:val="11"/>
                    </w:rPr>
                    <w:t>1.82-5.37</w:t>
                  </w:r>
                  <w:r>
                    <w:t xml:space="preserve"> </w:t>
                  </w:r>
                </w:p>
              </w:tc>
              <w:tc>
                <w:tcPr>
                  <w:tcW w:w="0" w:type="auto"/>
                  <w:shd w:val="clear" w:color="auto" w:fill="FFFFFF"/>
                </w:tcPr>
                <w:p w:rsidR="00966C62" w:rsidRDefault="00966C62">
                  <w:r>
                    <w:rPr>
                      <w:szCs w:val="11"/>
                    </w:rPr>
                    <w:t>&lt;0.0001</w:t>
                  </w:r>
                  <w:r>
                    <w:t xml:space="preserve"> </w:t>
                  </w:r>
                </w:p>
              </w:tc>
            </w:tr>
          </w:tbl>
          <w:p w:rsidR="00966C62" w:rsidRDefault="00966C62"/>
        </w:tc>
      </w:tr>
    </w:tbl>
    <w:p w:rsidR="00966C62" w:rsidRDefault="00966C62">
      <w:r>
        <w:t xml:space="preserve">The authors comment that these results are in concordance with those of the ATACS trial and the WARIS-2 trial, but that 3 other trials have shown no benefit of combination treatment compared with aspirin alone (CHAMP, CARS, and OASIS-2). In addition, bleeding significantly increased with combination treatment in the CHAMP study. </w:t>
      </w:r>
    </w:p>
    <w:p w:rsidR="00966C62" w:rsidRDefault="00966C62">
      <w:r>
        <w:t>They believe that the disappointing results of these 3 trials were probably due to the low intensity of oral anticoagulation used (INRs of 1.8 in CHAMP and 1.5 in CARS), whereas in ASPECT-2, the mean INRs were 3.2 in the anticoagulation group, and 2.4 in the combination group. In addition, they point out that in the OASIS-2 trial in countries with good compliance (with most patients with INR &gt;2.0) combination treatment reduced death, MI, and stroke by more than 30%.</w:t>
      </w:r>
    </w:p>
    <w:p w:rsidR="00966C62" w:rsidRDefault="00966C62">
      <w:r>
        <w:t>Broad confidence limits</w:t>
      </w:r>
    </w:p>
    <w:p w:rsidR="00966C62" w:rsidRDefault="00966C62">
      <w:r>
        <w:t xml:space="preserve">Commenting on the ASPECT-2 trial to </w:t>
      </w:r>
      <w:r>
        <w:rPr>
          <w:rStyle w:val="Strong"/>
        </w:rPr>
        <w:t>heart</w:t>
      </w:r>
      <w:r>
        <w:rPr>
          <w:rStyle w:val="Strong"/>
          <w:i/>
          <w:iCs/>
        </w:rPr>
        <w:t>wire</w:t>
      </w:r>
      <w:r>
        <w:t xml:space="preserve">, </w:t>
      </w:r>
      <w:r>
        <w:rPr>
          <w:rStyle w:val="Strong"/>
        </w:rPr>
        <w:t xml:space="preserve">Dr Paul Armstrong </w:t>
      </w:r>
      <w:r>
        <w:t xml:space="preserve">(University of Alberta, Edmonton) pointed out that it was a modestly sized study, having recruited only 999 of a planned 2900 patients, and the event rate was low. "So the confidence limits around the estimates are broad, especially for safety," he noted. </w:t>
      </w:r>
    </w:p>
    <w:p w:rsidR="00966C62" w:rsidRDefault="00966C62">
      <w:r>
        <w:t xml:space="preserve">He said he found it surprising that the high-intensity coumadin arm had no more major bleeds than aspirin and that this may have reflected careful monitoring in a traditional Dutch regional anticoagulation clinic. </w:t>
      </w:r>
    </w:p>
    <w:p w:rsidR="00966C62" w:rsidRDefault="00966C62">
      <w:r>
        <w:lastRenderedPageBreak/>
        <w:t xml:space="preserve">"Since there was a 7-day delay in commencing therapy, perhaps even greater benefit would have been seen had it been initiated earlier," he commented. "Failure of the combination to fare as well as moderate-dose coumadin in reducing mortality is troubling, but there were a small number of deaths and it appears as though the effect on the composite end point was similar. I think we need more data on that point and the INRs in those patients who bled," he added. </w:t>
      </w:r>
    </w:p>
    <w:p w:rsidR="00966C62" w:rsidRDefault="00966C62">
      <w:r>
        <w:t>Clopidogrel preferable?</w:t>
      </w:r>
    </w:p>
    <w:p w:rsidR="00966C62" w:rsidRDefault="00966C62">
      <w:r>
        <w:t xml:space="preserve">Despite these promising results, many experts still favor clopidogrel over oral anticoagulants for combination with aspirin in ACS patients. The OASIS-2 chief investigators, who were also the leaders of the CURE trial with clopidogrel, have said that they believe that clopidogrel plus aspirin is probably a better combination than coumadin and aspirin, as it is safer, simpler to administer, and more likely accepted into clinical practice. </w:t>
      </w:r>
    </w:p>
    <w:p w:rsidR="00966C62" w:rsidRDefault="00966C62">
      <w:r>
        <w:rPr>
          <w:rStyle w:val="Strong"/>
        </w:rPr>
        <w:t>Dr Eric Topol</w:t>
      </w:r>
      <w:r>
        <w:t xml:space="preserve"> (Cleveland Clinic) agrees. He says he is not enthusiastic about the use of oral anticoagulants in ACS as the use of warfarin is "particularly tricky" in conjunction with aspirin. </w:t>
      </w:r>
    </w:p>
    <w:p w:rsidR="00966C62" w:rsidRDefault="00966C62">
      <w:r>
        <w:t>Armstrong suggested that an economic comparison of a cheap drug such as coumadin, which requires lab testing, vs the added cost of clopidogrel as described in CURE would be of particular interest. "In either case, if surgery is required then treatment should be stopped, but prompt reversal may be easier with coumadin," he said.</w:t>
      </w:r>
    </w:p>
    <w:p w:rsidR="00966C62" w:rsidRDefault="00966C62">
      <w:r>
        <w:t xml:space="preserve">ASPECT-2 investigator </w:t>
      </w:r>
      <w:r>
        <w:rPr>
          <w:rStyle w:val="Strong"/>
        </w:rPr>
        <w:t>Dr Diederick Grobbee</w:t>
      </w:r>
      <w:r>
        <w:t xml:space="preserve"> (University Medical Center Utrecht) commented to </w:t>
      </w:r>
      <w:r>
        <w:rPr>
          <w:rStyle w:val="Strong"/>
        </w:rPr>
        <w:t>heart</w:t>
      </w:r>
      <w:r>
        <w:rPr>
          <w:rStyle w:val="Strong"/>
          <w:i/>
          <w:iCs/>
        </w:rPr>
        <w:t>wire</w:t>
      </w:r>
      <w:r>
        <w:t xml:space="preserve"> that CURE and ASPECT-2 were actually quite different studies. "In CURE, treatment started within 24 hours of the onset of symptoms, whereas in ASPECT-2 patients were randomized within 8 weeks. Moreover, patients in CURE had acute coronary syndromes without ST abnormalities; in ASPECT-2 most patients had a full MI."</w:t>
      </w:r>
    </w:p>
    <w:p w:rsidR="00966C62" w:rsidRDefault="00966C62">
      <w:r>
        <w:t xml:space="preserve">He believes that coumadin has larger secondary preventive potential than either aspirin or the combination of aspirin plus clopidogrel. "In CURE the combination of aspirin with clopidogrel was associated with a 9.3% rate of cardiovascular events over 12 months versus 11.4% with aspirin alone. In ASPECT-2, coumadin alone or in combination had a 1 yr event rate of 5% versus 9% for aspirin alone." But he added that there were no data from a head-to-head comparison. </w:t>
      </w:r>
    </w:p>
    <w:p w:rsidR="00966C62" w:rsidRDefault="00966C62"/>
    <w:p w:rsidR="00966C62" w:rsidRDefault="00966C62"/>
    <w:p w:rsidR="00966C62" w:rsidRDefault="00966C62"/>
    <w:p w:rsidR="00966C62" w:rsidRDefault="00966C62"/>
    <w:p w:rsidR="00966C62" w:rsidRDefault="00966C62"/>
    <w:p w:rsidR="00966C62" w:rsidRDefault="00966C62">
      <w:pPr>
        <w:pStyle w:val="Heading5"/>
        <w:rPr>
          <w:sz w:val="24"/>
        </w:rPr>
      </w:pPr>
      <w:r>
        <w:rPr>
          <w:sz w:val="24"/>
        </w:rPr>
        <w:t>CIRCULATION 2001</w:t>
      </w:r>
    </w:p>
    <w:p w:rsidR="00966C62" w:rsidRDefault="00966C62">
      <w:pPr>
        <w:autoSpaceDE w:val="0"/>
        <w:autoSpaceDN w:val="0"/>
        <w:adjustRightInd w:val="0"/>
        <w:rPr>
          <w:szCs w:val="37"/>
          <w:lang w:val="en-US"/>
        </w:rPr>
      </w:pPr>
      <w:r>
        <w:rPr>
          <w:szCs w:val="37"/>
          <w:lang w:val="en-US"/>
        </w:rPr>
        <w:t>Aspirin, Warfarin, or the Combination for Secondary Prevention</w:t>
      </w:r>
    </w:p>
    <w:p w:rsidR="00966C62" w:rsidRDefault="00966C62">
      <w:pPr>
        <w:autoSpaceDE w:val="0"/>
        <w:autoSpaceDN w:val="0"/>
        <w:adjustRightInd w:val="0"/>
        <w:rPr>
          <w:szCs w:val="37"/>
          <w:lang w:val="en-US"/>
        </w:rPr>
      </w:pPr>
      <w:r>
        <w:rPr>
          <w:szCs w:val="37"/>
          <w:lang w:val="en-US"/>
        </w:rPr>
        <w:t>of Coronary Events in Patients With Acute Coronary Syndromes</w:t>
      </w:r>
    </w:p>
    <w:p w:rsidR="00966C62" w:rsidRDefault="00966C62">
      <w:r>
        <w:rPr>
          <w:szCs w:val="37"/>
          <w:lang w:val="en-US"/>
        </w:rPr>
        <w:t>and Prior Coronary Artery Bypass Surgery</w:t>
      </w:r>
    </w:p>
    <w:p w:rsidR="00966C62" w:rsidRDefault="002B36B6">
      <w:hyperlink r:id="rId126" w:history="1">
        <w:r w:rsidR="00966C62">
          <w:rPr>
            <w:rStyle w:val="Hyperlink"/>
          </w:rPr>
          <w:t>Circulation 2001</w:t>
        </w:r>
      </w:hyperlink>
    </w:p>
    <w:p w:rsidR="00966C62" w:rsidRDefault="00966C62"/>
    <w:p w:rsidR="00966C62" w:rsidRDefault="00966C62"/>
    <w:p w:rsidR="00966C62" w:rsidRDefault="00966C62">
      <w:pPr>
        <w:pStyle w:val="Heading5"/>
        <w:rPr>
          <w:sz w:val="24"/>
        </w:rPr>
      </w:pPr>
      <w:r>
        <w:rPr>
          <w:sz w:val="24"/>
        </w:rPr>
        <w:t>OASIS II</w:t>
      </w:r>
    </w:p>
    <w:p w:rsidR="00966C62" w:rsidRDefault="00966C62">
      <w:pPr>
        <w:autoSpaceDE w:val="0"/>
        <w:autoSpaceDN w:val="0"/>
        <w:adjustRightInd w:val="0"/>
        <w:rPr>
          <w:szCs w:val="38"/>
          <w:lang w:val="en-US"/>
        </w:rPr>
      </w:pPr>
      <w:r>
        <w:rPr>
          <w:szCs w:val="38"/>
          <w:lang w:val="en-US"/>
        </w:rPr>
        <w:t>Effects of Long-Term, Moderate-Intensity Oral</w:t>
      </w:r>
    </w:p>
    <w:p w:rsidR="00966C62" w:rsidRDefault="00966C62">
      <w:pPr>
        <w:rPr>
          <w:szCs w:val="38"/>
          <w:lang w:val="en-US"/>
        </w:rPr>
      </w:pPr>
      <w:r>
        <w:rPr>
          <w:szCs w:val="38"/>
          <w:lang w:val="en-US"/>
        </w:rPr>
        <w:t>Anticoagulation in Addition to Aspirin in Unstable Angina</w:t>
      </w:r>
    </w:p>
    <w:p w:rsidR="00966C62" w:rsidRDefault="002B36B6">
      <w:pPr>
        <w:rPr>
          <w:szCs w:val="38"/>
          <w:lang w:val="en-US"/>
        </w:rPr>
      </w:pPr>
      <w:hyperlink r:id="rId127" w:history="1">
        <w:r w:rsidR="00966C62">
          <w:rPr>
            <w:rStyle w:val="Hyperlink"/>
            <w:szCs w:val="38"/>
            <w:lang w:val="en-US"/>
          </w:rPr>
          <w:t>OASIS 2</w:t>
        </w:r>
      </w:hyperlink>
    </w:p>
    <w:p w:rsidR="00966C62" w:rsidRDefault="00966C62"/>
    <w:p w:rsidR="00966C62" w:rsidRDefault="00966C62"/>
    <w:p w:rsidR="00966C62" w:rsidRDefault="00966C62"/>
    <w:p w:rsidR="00966C62" w:rsidRDefault="00966C62"/>
    <w:p w:rsidR="003972B4" w:rsidRDefault="003972B4">
      <w:pPr>
        <w:pStyle w:val="Heading2"/>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Oral Anti-thrombins or anti-Xa agents</w:t>
      </w:r>
    </w:p>
    <w:p w:rsidR="00966C62" w:rsidRDefault="00966C62"/>
    <w:p w:rsidR="00966C62" w:rsidRDefault="00966C62">
      <w:pPr>
        <w:pStyle w:val="Heading3"/>
        <w:rPr>
          <w:rFonts w:ascii="Times New Roman" w:hAnsi="Times New Roman"/>
          <w:sz w:val="24"/>
        </w:rPr>
      </w:pPr>
      <w:r>
        <w:rPr>
          <w:rFonts w:ascii="Times New Roman" w:hAnsi="Times New Roman"/>
          <w:sz w:val="24"/>
        </w:rPr>
        <w:t>XIMELAGRATAN PLUS ASPIRIN</w:t>
      </w:r>
    </w:p>
    <w:p w:rsidR="00966C62" w:rsidRDefault="00966C62"/>
    <w:p w:rsidR="00966C62" w:rsidRDefault="00966C62"/>
    <w:p w:rsidR="00966C62" w:rsidRDefault="002B36B6">
      <w:hyperlink r:id="rId128" w:history="1">
        <w:r w:rsidR="00966C62">
          <w:rPr>
            <w:rStyle w:val="Hyperlink"/>
          </w:rPr>
          <w:t>ESTEEM ximelagatran.pdf</w:t>
        </w:r>
      </w:hyperlink>
    </w:p>
    <w:p w:rsidR="00966C62" w:rsidRDefault="00966C62">
      <w:r>
        <w:t>A phase 2 trial: patients after STEMI or NSTEMI</w:t>
      </w:r>
    </w:p>
    <w:p w:rsidR="00966C62" w:rsidRDefault="00966C62"/>
    <w:p w:rsidR="00966C62" w:rsidRDefault="00966C62">
      <w:pPr>
        <w:autoSpaceDE w:val="0"/>
        <w:autoSpaceDN w:val="0"/>
        <w:adjustRightInd w:val="0"/>
        <w:rPr>
          <w:lang w:val="en-US"/>
        </w:rPr>
      </w:pPr>
      <w:r>
        <w:rPr>
          <w:lang w:val="en-US"/>
        </w:rPr>
        <w:t>All-cause mortality, nonfatal MI, severe recurrent ischemia reduced by 24%,  would be interesting to read the full trial- NOTE it is possible that most of the risk reduction relates to reduction of severe recurrent ischaemia- this is what we need to find out.</w:t>
      </w:r>
    </w:p>
    <w:p w:rsidR="00966C62" w:rsidRDefault="00966C62"/>
    <w:p w:rsidR="003972B4" w:rsidRDefault="003972B4"/>
    <w:p w:rsidR="003972B4" w:rsidRDefault="003972B4" w:rsidP="003972B4">
      <w:pPr>
        <w:pStyle w:val="Heading3"/>
      </w:pPr>
      <w:r>
        <w:t>RUBY-1</w:t>
      </w:r>
    </w:p>
    <w:p w:rsidR="003972B4" w:rsidRDefault="002B36B6">
      <w:hyperlink r:id="rId129" w:history="1">
        <w:r w:rsidR="003972B4" w:rsidRPr="003972B4">
          <w:rPr>
            <w:rStyle w:val="Hyperlink"/>
          </w:rPr>
          <w:t>Darexeban</w:t>
        </w:r>
      </w:hyperlink>
      <w:r w:rsidR="003972B4">
        <w:t xml:space="preserve">- an oral anti-Xa- phase 2 trial, dose ranging study. More bleeding when added to dual anti-platelet therapy without apparent benefits. </w:t>
      </w:r>
    </w:p>
    <w:p w:rsidR="003972B4" w:rsidRDefault="003972B4"/>
    <w:p w:rsidR="003972B4" w:rsidRDefault="003972B4" w:rsidP="003972B4">
      <w:pPr>
        <w:pStyle w:val="Heading3"/>
      </w:pPr>
      <w:r>
        <w:t>APPRAISE-2</w:t>
      </w:r>
    </w:p>
    <w:p w:rsidR="003972B4" w:rsidRDefault="002B36B6">
      <w:hyperlink r:id="rId130" w:history="1">
        <w:r w:rsidR="003972B4" w:rsidRPr="003972B4">
          <w:rPr>
            <w:rStyle w:val="Hyperlink"/>
          </w:rPr>
          <w:t>Stopped early</w:t>
        </w:r>
      </w:hyperlink>
      <w:r w:rsidR="003972B4">
        <w:t xml:space="preserve"> because of increased bleeding, this was a phase 3 trial. Just what dose of Apixiban was used compared to ARISTOTLE is worth finding out.</w:t>
      </w:r>
    </w:p>
    <w:p w:rsidR="003972B4" w:rsidRDefault="003972B4"/>
    <w:p w:rsidR="00966C62" w:rsidRDefault="00966C62">
      <w:pPr>
        <w:pStyle w:val="Heading2"/>
      </w:pPr>
      <w:r>
        <w:t>ANTICOAGULATION IN HEART FAILURE</w:t>
      </w:r>
    </w:p>
    <w:p w:rsidR="00966C62" w:rsidRDefault="00966C62"/>
    <w:p w:rsidR="00966C62" w:rsidRDefault="00966C62"/>
    <w:p w:rsidR="00966C62" w:rsidRDefault="002B36B6">
      <w:hyperlink r:id="rId131" w:history="1">
        <w:r w:rsidR="00966C62">
          <w:rPr>
            <w:rStyle w:val="Hyperlink"/>
          </w:rPr>
          <w:t>WATCH</w:t>
        </w:r>
      </w:hyperlink>
      <w:r w:rsidR="00966C62">
        <w:t xml:space="preserve"> trial- stopped early because of slow recruitment- no evidence for benefit with warfarin, low dose aspirin might increase hospitalisation.</w:t>
      </w:r>
    </w:p>
    <w:p w:rsidR="00966C62" w:rsidRDefault="00966C62"/>
    <w:p w:rsidR="00966C62" w:rsidRDefault="00966C62">
      <w:pPr>
        <w:pStyle w:val="Heading7"/>
        <w:spacing w:before="0" w:after="0"/>
        <w:rPr>
          <w:szCs w:val="20"/>
        </w:rPr>
      </w:pPr>
      <w:r>
        <w:rPr>
          <w:szCs w:val="20"/>
        </w:rPr>
        <w:t xml:space="preserve">It's a </w:t>
      </w:r>
      <w:hyperlink r:id="rId132" w:history="1">
        <w:r>
          <w:rPr>
            <w:rStyle w:val="Hyperlink"/>
            <w:szCs w:val="20"/>
          </w:rPr>
          <w:t>WASH</w:t>
        </w:r>
      </w:hyperlink>
      <w:r>
        <w:rPr>
          <w:szCs w:val="20"/>
        </w:rPr>
        <w:t xml:space="preserve">: Trial finds neither aspirin nor warfarin cut heart-failure thrombotic risk </w:t>
      </w:r>
    </w:p>
    <w:p w:rsidR="00966C62" w:rsidRDefault="00966C62"/>
    <w:p w:rsidR="00966C62" w:rsidRDefault="00966C62"/>
    <w:p w:rsidR="00966C62" w:rsidRDefault="00966C62"/>
    <w:p w:rsidR="00966C62" w:rsidRDefault="00966C62">
      <w:pPr>
        <w:pStyle w:val="Heading2"/>
        <w:rPr>
          <w:sz w:val="24"/>
        </w:rPr>
      </w:pPr>
      <w:r>
        <w:rPr>
          <w:b w:val="0"/>
          <w:sz w:val="24"/>
        </w:rPr>
        <w:t>A</w:t>
      </w:r>
      <w:r>
        <w:rPr>
          <w:sz w:val="24"/>
        </w:rPr>
        <w:t xml:space="preserve">NTICOAGULATION POST- MYOCARDIAL INFARCTION </w:t>
      </w:r>
    </w:p>
    <w:p w:rsidR="00966C62" w:rsidRDefault="00966C62"/>
    <w:p w:rsidR="00966C62" w:rsidRDefault="00966C62"/>
    <w:p w:rsidR="00966C62" w:rsidRDefault="00966C62"/>
    <w:p w:rsidR="00966C62" w:rsidRDefault="00966C62"/>
    <w:p w:rsidR="00966C62" w:rsidRDefault="00966C62">
      <w:r>
        <w:t>Comparison of high-dose with low-dose subcutaneous heparin to prevent left ventricular mural thrombosis in patients with acute transmural anterior myocardial infarction, NEJM 1989;320:352-7</w:t>
      </w:r>
    </w:p>
    <w:p w:rsidR="00966C62" w:rsidRDefault="00966C62"/>
    <w:p w:rsidR="00966C62" w:rsidRDefault="00966C62"/>
    <w:p w:rsidR="00966C62" w:rsidRDefault="00966C62"/>
    <w:p w:rsidR="00966C62" w:rsidRDefault="00966C62"/>
    <w:p w:rsidR="00966C62" w:rsidRDefault="00966C62"/>
    <w:p w:rsidR="00966C62" w:rsidRDefault="00966C62">
      <w:r>
        <w:t xml:space="preserve"> Randomized Trial of Low Molecular Weight Heparin</w:t>
      </w:r>
    </w:p>
    <w:p w:rsidR="00966C62" w:rsidRDefault="00966C62">
      <w:r>
        <w:t>(Dalteparin) in Prevention of Left Ventricular Thrombus</w:t>
      </w:r>
    </w:p>
    <w:p w:rsidR="00966C62" w:rsidRDefault="00966C62">
      <w:r>
        <w:t>Formation and Arterial Embolism After Acute Anterior</w:t>
      </w:r>
    </w:p>
    <w:p w:rsidR="00966C62" w:rsidRDefault="00966C62">
      <w:r>
        <w:t xml:space="preserve"> Myocardial Infarction: The Fragmin in Acute Myocardial</w:t>
      </w:r>
    </w:p>
    <w:p w:rsidR="00966C62" w:rsidRDefault="00966C62">
      <w:r>
        <w:t xml:space="preserve"> Infarction (FRAMI) Study </w:t>
      </w:r>
    </w:p>
    <w:p w:rsidR="00966C62" w:rsidRDefault="00966C62"/>
    <w:p w:rsidR="00966C62" w:rsidRDefault="00966C62">
      <w:r>
        <w:t>Frederic Kontny, MD, Jon Dale, MD, PhD, Ulrich Abildgaard, MD, PhD, Terje R. Pedersen, MD,</w:t>
      </w:r>
    </w:p>
    <w:p w:rsidR="00966C62" w:rsidRDefault="00966C62">
      <w:r>
        <w:t xml:space="preserve">PhD, on Behalf of the FRAMI Study Group* </w:t>
      </w:r>
    </w:p>
    <w:p w:rsidR="00966C62" w:rsidRDefault="00966C62">
      <w:r>
        <w:t xml:space="preserve">Oslo, Norway </w:t>
      </w:r>
    </w:p>
    <w:p w:rsidR="00966C62" w:rsidRDefault="00966C62"/>
    <w:p w:rsidR="00966C62" w:rsidRDefault="00966C62">
      <w:r>
        <w:t>Abstract</w:t>
      </w:r>
    </w:p>
    <w:p w:rsidR="00966C62" w:rsidRDefault="00966C62"/>
    <w:p w:rsidR="00966C62" w:rsidRDefault="00966C62">
      <w:r>
        <w:t>Objectives. The present trial investigated the efficacy and safety of dalteparin in the prevention of</w:t>
      </w:r>
    </w:p>
    <w:p w:rsidR="00966C62" w:rsidRDefault="00966C62">
      <w:r>
        <w:t xml:space="preserve">arterial thromboembolism after an acute anterior myocardial infarction (MI). </w:t>
      </w:r>
    </w:p>
    <w:p w:rsidR="00966C62" w:rsidRDefault="00966C62"/>
    <w:p w:rsidR="00966C62" w:rsidRDefault="00966C62">
      <w:r>
        <w:t>Background. Left ventricular (LV) thrombus formation is associated with increased risk of arterial</w:t>
      </w:r>
    </w:p>
    <w:p w:rsidR="00966C62" w:rsidRDefault="00966C62">
      <w:r>
        <w:t>embolism in patients with an acute MI. Thrombolytic and antiplatelet therapy do not prevent</w:t>
      </w:r>
    </w:p>
    <w:p w:rsidR="00966C62" w:rsidRDefault="00966C62">
      <w:r>
        <w:t xml:space="preserve">thrombus formation. </w:t>
      </w:r>
    </w:p>
    <w:p w:rsidR="00966C62" w:rsidRDefault="00966C62"/>
    <w:p w:rsidR="00966C62" w:rsidRDefault="00966C62">
      <w:r>
        <w:t>Methods. A total of 776 patients were enrolled in a multicenter, randomized, double-blind,</w:t>
      </w:r>
    </w:p>
    <w:p w:rsidR="00966C62" w:rsidRDefault="00966C62">
      <w:r>
        <w:t>placebo-controlled trial of subcutaneous dalteparin (150 IU/kg body weight every 12 h during the</w:t>
      </w:r>
    </w:p>
    <w:p w:rsidR="00966C62" w:rsidRDefault="00966C62">
      <w:r>
        <w:t>hospital period). Thrombolytic therapy and aspirin were administered in 91.5% and 97.6% of</w:t>
      </w:r>
    </w:p>
    <w:p w:rsidR="00966C62" w:rsidRDefault="00966C62">
      <w:r>
        <w:t>patients, respectively. The primary study end point was the composite of thrombus formation</w:t>
      </w:r>
    </w:p>
    <w:p w:rsidR="00966C62" w:rsidRDefault="00966C62">
      <w:r>
        <w:t xml:space="preserve">diagnosed by echocardiography and arterial embolism on day 9 ± 2. </w:t>
      </w:r>
    </w:p>
    <w:p w:rsidR="00966C62" w:rsidRDefault="00966C62"/>
    <w:p w:rsidR="00966C62" w:rsidRDefault="00966C62">
      <w:r>
        <w:t>Results. Of 517 patients with echocardiographic recordings available for end point analysis,</w:t>
      </w:r>
    </w:p>
    <w:p w:rsidR="00966C62" w:rsidRDefault="00966C62">
      <w:r>
        <w:t>thrombus formation or embolism, or both, was found in 59 (21.9%) of 270 patients (59 with</w:t>
      </w:r>
    </w:p>
    <w:p w:rsidR="00966C62" w:rsidRDefault="00966C62">
      <w:r>
        <w:t>thrombus, none with embolism) in the placebo group and 35 (14.2%) of 247 patients (34 with</w:t>
      </w:r>
    </w:p>
    <w:p w:rsidR="00966C62" w:rsidRDefault="00966C62">
      <w:r>
        <w:t>thrombus, 1 with embolism) in the dalteparin group (p = 0.03). The risk reduction of thrombus</w:t>
      </w:r>
    </w:p>
    <w:p w:rsidR="00966C62" w:rsidRDefault="00966C62">
      <w:r>
        <w:t>formation associated with dalteparin treatment was 0.63 (95% confidence interval 0.43 to 0.92, p =</w:t>
      </w:r>
    </w:p>
    <w:p w:rsidR="00966C62" w:rsidRDefault="00966C62">
      <w:r>
        <w:t>0.02). Analyses of all randomized patients (388 in each group) revealed no significant difference</w:t>
      </w:r>
    </w:p>
    <w:p w:rsidR="00966C62" w:rsidRDefault="00966C62">
      <w:r>
        <w:lastRenderedPageBreak/>
        <w:t>between the placebo and dalteparin groups with respect to arterial embolism (6 vs. 5 patients),</w:t>
      </w:r>
    </w:p>
    <w:p w:rsidR="00966C62" w:rsidRDefault="00966C62">
      <w:r>
        <w:t>reinfarction (8 vs. 6 patients) and mortality rates (23 vs. 23 patients, p = NS for all). Dalteparin was</w:t>
      </w:r>
    </w:p>
    <w:p w:rsidR="00966C62" w:rsidRDefault="00966C62">
      <w:r>
        <w:t>associated with an increased risk of hemorrhage: major in 11 dalteparin group patients (2.9%)</w:t>
      </w:r>
    </w:p>
    <w:p w:rsidR="00966C62" w:rsidRDefault="00966C62">
      <w:r>
        <w:t>versus 1 placebo group patient (0.3%, p = 0.006); minor in 52 dalteparin group patients (14.8%)</w:t>
      </w:r>
    </w:p>
    <w:p w:rsidR="00966C62" w:rsidRDefault="00966C62">
      <w:r>
        <w:t xml:space="preserve">versus 8 placebo group patients (1.8%, p &lt; 0.001). </w:t>
      </w:r>
    </w:p>
    <w:p w:rsidR="00966C62" w:rsidRDefault="00966C62"/>
    <w:p w:rsidR="00966C62" w:rsidRDefault="00966C62">
      <w:r>
        <w:t>Conclusions. Dalteparin treatment significantly reduces LV thrombus formation in acute anterior</w:t>
      </w:r>
    </w:p>
    <w:p w:rsidR="00966C62" w:rsidRDefault="00966C62">
      <w:r>
        <w:t xml:space="preserve">MI but is associated with increased hemorrhagic risk. </w:t>
      </w:r>
    </w:p>
    <w:p w:rsidR="00966C62" w:rsidRDefault="00966C62"/>
    <w:p w:rsidR="00966C62" w:rsidRDefault="00966C62">
      <w:r>
        <w:t>(J Am Coll Cardiol 1997;30:962-9)</w:t>
      </w:r>
    </w:p>
    <w:p w:rsidR="00966C62" w:rsidRDefault="00966C62"/>
    <w:p w:rsidR="00966C62" w:rsidRDefault="00966C62">
      <w:r>
        <w:t xml:space="preserve"> I suppose one question that arises is, would longer term therapy be worthwhile? Most thromboembolic events occur in first 10 days, but who know the mechanism of early thromboembolic events may be different from the later ones, so longer term anticoagulation may still benefit- but the risk seems low, so it is prudent to choose just those who are considered to be a much higher risk.</w:t>
      </w:r>
    </w:p>
    <w:p w:rsidR="00966C62" w:rsidRDefault="00966C62"/>
    <w:p w:rsidR="00966C62" w:rsidRDefault="00966C62"/>
    <w:p w:rsidR="00966C62" w:rsidRDefault="00966C62"/>
    <w:p w:rsidR="00966C62" w:rsidRDefault="00966C62"/>
    <w:p w:rsidR="00966C62" w:rsidRDefault="00966C62"/>
    <w:p w:rsidR="00966C62" w:rsidRDefault="00966C62"/>
    <w:p w:rsidR="00966C62" w:rsidRDefault="00966C62"/>
    <w:p w:rsidR="00966C62" w:rsidRDefault="00966C62">
      <w:r>
        <w:t>Prophylactic anticoagulation following acute myocardial infarction, Arch Intern Med 1986;146:593-597</w:t>
      </w:r>
    </w:p>
    <w:p w:rsidR="00966C62" w:rsidRDefault="00966C62"/>
    <w:p w:rsidR="00966C62" w:rsidRDefault="00966C62">
      <w:r>
        <w:t>Effect of early anticoagulation on the frequency of left ventricular thrombi after anterior wall acute muocardial infarction, AJC 1986;57:1244-1247</w:t>
      </w:r>
    </w:p>
    <w:p w:rsidR="00966C62" w:rsidRDefault="00966C62">
      <w:r>
        <w:t>_____________________________________________</w:t>
      </w:r>
    </w:p>
    <w:p w:rsidR="00966C62" w:rsidRDefault="00966C62"/>
    <w:p w:rsidR="00966C62" w:rsidRDefault="00966C62">
      <w:r>
        <w:t>Relation between myocardial infarct location and stroke, JACC 1994;24:61</w:t>
      </w:r>
    </w:p>
    <w:p w:rsidR="00966C62" w:rsidRDefault="00966C62"/>
    <w:p w:rsidR="00966C62" w:rsidRDefault="00966C62">
      <w:r>
        <w:t>abs</w:t>
      </w:r>
    </w:p>
    <w:p w:rsidR="00966C62" w:rsidRDefault="00966C62">
      <w:r>
        <w:t xml:space="preserve">Large study with followup of 12 to 52 months. Found that strokes or TIAs were not more frequent in those who had anterior vs nonanterior infarcts. Anticoagulation also did not make any difference in Cox model. </w:t>
      </w:r>
    </w:p>
    <w:p w:rsidR="00966C62" w:rsidRDefault="00966C62"/>
    <w:p w:rsidR="00966C62" w:rsidRDefault="00966C62">
      <w:r>
        <w:t>Does not mean that LV thrombi are not more frequent after anterior MI, since this does not appear to have been looked for specifically. Also the long followp will blur the possible increased risk of stroke in the earlt post_anterior infarct phase.  Would be worth getting the whole article. See below.</w:t>
      </w:r>
    </w:p>
    <w:p w:rsidR="00966C62" w:rsidRDefault="00966C62"/>
    <w:p w:rsidR="00966C62" w:rsidRDefault="00966C62"/>
    <w:p w:rsidR="00966C62" w:rsidRDefault="00966C62"/>
    <w:p w:rsidR="00966C62" w:rsidRDefault="00966C62"/>
    <w:p w:rsidR="00966C62" w:rsidRDefault="00966C62">
      <w:r>
        <w:lastRenderedPageBreak/>
        <w:t>Ventricular Dysfunction and the Risk of Stroke after Myocardial Infarction</w:t>
      </w:r>
    </w:p>
    <w:p w:rsidR="00966C62" w:rsidRDefault="00966C62"/>
    <w:p w:rsidR="00966C62" w:rsidRDefault="00966C62">
      <w:r>
        <w:t>Background. In patients who have had a myocardial infarction, the long-term risk of</w:t>
      </w:r>
    </w:p>
    <w:p w:rsidR="00966C62" w:rsidRDefault="00966C62">
      <w:r>
        <w:t>stroke and its relation to the extent of left ventricular dysfunction have not been</w:t>
      </w:r>
    </w:p>
    <w:p w:rsidR="00966C62" w:rsidRDefault="00966C62">
      <w:r>
        <w:t>determined. We studied whether a reduced left ventricular ejection fraction is</w:t>
      </w:r>
    </w:p>
    <w:p w:rsidR="00966C62" w:rsidRDefault="00966C62">
      <w:r>
        <w:t>associated with an increased risk of stroke after myocardial infarction and whether</w:t>
      </w:r>
    </w:p>
    <w:p w:rsidR="00966C62" w:rsidRDefault="00966C62">
      <w:r>
        <w:t>other factors such as older age and therapy with anticoagulants, thrombolytic agents, or</w:t>
      </w:r>
    </w:p>
    <w:p w:rsidR="00966C62" w:rsidRDefault="00966C62">
      <w:r>
        <w:t xml:space="preserve">captopril affect long-term rates of stroke. </w:t>
      </w:r>
    </w:p>
    <w:p w:rsidR="00966C62" w:rsidRDefault="00966C62"/>
    <w:p w:rsidR="00966C62" w:rsidRDefault="00966C62">
      <w:r>
        <w:t>Methods. We performed an observational analysis of prospectively collected data on</w:t>
      </w:r>
    </w:p>
    <w:p w:rsidR="00966C62" w:rsidRDefault="00966C62">
      <w:r>
        <w:t>2231 patients who had left ventricular dysfunction after acute myocardial infarction</w:t>
      </w:r>
    </w:p>
    <w:p w:rsidR="00966C62" w:rsidRDefault="00966C62">
      <w:r>
        <w:t>who were enrolled in the Survival and Ventricular Enlargement trial. The mean</w:t>
      </w:r>
    </w:p>
    <w:p w:rsidR="00966C62" w:rsidRDefault="00966C62">
      <w:r>
        <w:t>follow-up was 42 months. Risk factors for stroke were assessed by both univariate</w:t>
      </w:r>
    </w:p>
    <w:p w:rsidR="00966C62" w:rsidRDefault="00966C62">
      <w:r>
        <w:t xml:space="preserve">and multivariate Cox proportional-hazards analysis. </w:t>
      </w:r>
    </w:p>
    <w:p w:rsidR="00966C62" w:rsidRDefault="00966C62"/>
    <w:p w:rsidR="00966C62" w:rsidRDefault="00966C62">
      <w:r>
        <w:t>Results. Among these patients, 103 (4.6 percent) had fatal or nonfatal strokes during</w:t>
      </w:r>
    </w:p>
    <w:p w:rsidR="00966C62" w:rsidRDefault="00966C62">
      <w:r>
        <w:t>the study (rate of stroke per year of follow-up, 1.5 percent). The estimated five-year</w:t>
      </w:r>
    </w:p>
    <w:p w:rsidR="00966C62" w:rsidRDefault="00966C62">
      <w:r>
        <w:t>rate of stroke in all the patients was 8.1 percent. As compared with patients without</w:t>
      </w:r>
    </w:p>
    <w:p w:rsidR="00966C62" w:rsidRDefault="00966C62">
      <w:r>
        <w:t>stroke, patients with stroke were older (mean [+/-SD] age, 63+/-9 years vs. 59+/-11</w:t>
      </w:r>
    </w:p>
    <w:p w:rsidR="00966C62" w:rsidRDefault="00966C62">
      <w:r>
        <w:t>years; P&lt;0.001) and had lower ejection fractions (29+/-7 percent vs. 31+/-7 percent,</w:t>
      </w:r>
    </w:p>
    <w:p w:rsidR="00966C62" w:rsidRDefault="00966C62">
      <w:r>
        <w:t>P = 0.01). Independent risk factors for stroke included a lower ejection fraction (for</w:t>
      </w:r>
    </w:p>
    <w:p w:rsidR="00966C62" w:rsidRDefault="00966C62">
      <w:r>
        <w:t>every decrease of 5 percentage points in the ejection fraction there was an 18 percent</w:t>
      </w:r>
    </w:p>
    <w:p w:rsidR="00966C62" w:rsidRDefault="00966C62">
      <w:r>
        <w:t>increase in the risk of stroke), older age, and the absence of aspirin or anticoagulant</w:t>
      </w:r>
    </w:p>
    <w:p w:rsidR="00966C62" w:rsidRDefault="00966C62">
      <w:r>
        <w:t xml:space="preserve">therapy at the clinic visit prior to stroke. Patients with ejection fractions of less </w:t>
      </w:r>
    </w:p>
    <w:p w:rsidR="00966C62" w:rsidRDefault="00966C62">
      <w:r>
        <w:t>than or equal to 28 percent after</w:t>
      </w:r>
    </w:p>
    <w:p w:rsidR="00966C62" w:rsidRDefault="00966C62">
      <w:r>
        <w:t>myocardial infarction had a relative risk of stroke of 1.86, as compared with patients</w:t>
      </w:r>
    </w:p>
    <w:p w:rsidR="00966C62" w:rsidRDefault="00966C62">
      <w:r>
        <w:t>with ejection fractions of &gt;35 percent (P = 0.01). The use of thrombolytic agents and</w:t>
      </w:r>
    </w:p>
    <w:p w:rsidR="00966C62" w:rsidRDefault="00966C62">
      <w:r>
        <w:t xml:space="preserve">captopril had no significant effect on the risk of stroke. </w:t>
      </w:r>
    </w:p>
    <w:p w:rsidR="00966C62" w:rsidRDefault="00966C62"/>
    <w:p w:rsidR="00966C62" w:rsidRDefault="00966C62">
      <w:r>
        <w:t>Conclusions. During the five years after myocardial infarction, patients have a</w:t>
      </w:r>
    </w:p>
    <w:p w:rsidR="00966C62" w:rsidRDefault="00966C62">
      <w:r>
        <w:t>substantial risk of stroke. A decreased ejection fraction and older age are both</w:t>
      </w:r>
    </w:p>
    <w:p w:rsidR="00966C62" w:rsidRDefault="00966C62">
      <w:r>
        <w:t>independent predictors of an increased risk of stroke. Anticoagulant therapy appears</w:t>
      </w:r>
    </w:p>
    <w:p w:rsidR="00966C62" w:rsidRDefault="00966C62">
      <w:r>
        <w:t>to have a protective effect against stroke after myocardial infarction. (N Engl J Med</w:t>
      </w:r>
    </w:p>
    <w:p w:rsidR="00966C62" w:rsidRDefault="00966C62">
      <w:r>
        <w:t>1997;336:251-7.)</w:t>
      </w:r>
    </w:p>
    <w:p w:rsidR="00966C62" w:rsidRDefault="00966C62">
      <w:pPr>
        <w:rPr>
          <w:i/>
        </w:rPr>
      </w:pPr>
    </w:p>
    <w:p w:rsidR="00966C62" w:rsidRDefault="00966C62">
      <w:pPr>
        <w:rPr>
          <w:i/>
        </w:rPr>
      </w:pPr>
    </w:p>
    <w:p w:rsidR="00966C62" w:rsidRDefault="00966C62">
      <w:pPr>
        <w:rPr>
          <w:i/>
        </w:rPr>
      </w:pPr>
    </w:p>
    <w:p w:rsidR="00966C62" w:rsidRDefault="00966C62">
      <w:pPr>
        <w:rPr>
          <w:i/>
        </w:rPr>
      </w:pPr>
      <w:r>
        <w:rPr>
          <w:i/>
        </w:rPr>
        <w:t>What proportion were on anticoagulant? Will this have affected the incidence of stroke in the high risk group ie is the risk of stroke without anticoagulant therapy even higher and thus the potential benefits even greater? If one believes that anticoagulants reduce the risk of stroke more than asprin alone (and there seems to be some evidence for this), then when is the known risk of haemorrhagic complications exceed the benefit of anticoagulant therapy- the benefits may include reduced stroke but also reduced myocardial infarction and unstable angina. Remember the risk of major bleeding is higher in older patients ?those with hypertension. I suspect the policy of anticoagulation therapy for those at very high risk of thromboembolism is justifiable. ANOTHER GOOD STUDY THAT NEEDS TO BE READ IN DETAIL.</w:t>
      </w:r>
    </w:p>
    <w:p w:rsidR="00966C62" w:rsidRDefault="00966C62">
      <w:pPr>
        <w:rPr>
          <w:i/>
        </w:rPr>
      </w:pPr>
    </w:p>
    <w:p w:rsidR="00966C62" w:rsidRDefault="00966C62">
      <w:pPr>
        <w:rPr>
          <w:i/>
        </w:rPr>
      </w:pPr>
    </w:p>
    <w:p w:rsidR="00966C62" w:rsidRDefault="00966C62">
      <w:pPr>
        <w:rPr>
          <w:i/>
        </w:rPr>
      </w:pPr>
      <w:r>
        <w:rPr>
          <w:i/>
        </w:rPr>
        <w:t xml:space="preserve">Note that this is an analysis of the SAVE trial(the prevention arm of the trial) and thus all patients had an ejection fraction </w:t>
      </w:r>
      <w:r>
        <w:rPr>
          <w:i/>
        </w:rPr>
        <w:sym w:font="Symbol" w:char="F0A3"/>
      </w:r>
      <w:r>
        <w:rPr>
          <w:i/>
        </w:rPr>
        <w:t>40%, thus to find that even in this group those with lower ejection fractions have a greater than 1.5 fold increased risk of stroke is noteworthy. This analysis will not answer the question re what degree of lowered ejection fraction would justify the risks of anticoagulation. In other words should those with an ejection fraction &lt;40% but &gt;28% also be treated with anticoagulants? Neither does it really exclude the justification of treating all those with large q wave anterior infarts with anticoagulants- in this trial those who had anterior infarcts may have had as poor left ventricular function as those who did not, simple because of the selection criteria- ie all had poor left ventricular function.</w:t>
      </w:r>
    </w:p>
    <w:p w:rsidR="00966C62" w:rsidRDefault="00966C62">
      <w:pPr>
        <w:rPr>
          <w:i/>
        </w:rPr>
      </w:pPr>
    </w:p>
    <w:p w:rsidR="00966C62" w:rsidRDefault="00966C62">
      <w:pPr>
        <w:rPr>
          <w:i/>
        </w:rPr>
      </w:pPr>
      <w:r>
        <w:rPr>
          <w:i/>
        </w:rPr>
        <w:t>Will the risk of stroke be higher in those with reduced ejection fraction and symptomatic haert failure?</w:t>
      </w:r>
    </w:p>
    <w:p w:rsidR="00966C62" w:rsidRDefault="00966C62">
      <w:pPr>
        <w:rPr>
          <w:i/>
        </w:rPr>
      </w:pPr>
    </w:p>
    <w:p w:rsidR="00966C62" w:rsidRDefault="00966C62">
      <w:pPr>
        <w:rPr>
          <w:i/>
        </w:rPr>
      </w:pPr>
      <w:r>
        <w:rPr>
          <w:i/>
        </w:rPr>
        <w:t>A good source of references on the topic of anticoagulation after myocardial infarction to prevent thromboembolism</w:t>
      </w:r>
    </w:p>
    <w:p w:rsidR="00966C62" w:rsidRDefault="00966C62">
      <w:pPr>
        <w:rPr>
          <w:i/>
        </w:rPr>
      </w:pPr>
      <w:r>
        <w:rPr>
          <w:i/>
        </w:rPr>
        <w:t>.</w:t>
      </w:r>
    </w:p>
    <w:p w:rsidR="00966C62" w:rsidRDefault="00966C62">
      <w:pPr>
        <w:rPr>
          <w:i/>
        </w:rPr>
      </w:pPr>
      <w:r>
        <w:rPr>
          <w:i/>
        </w:rPr>
        <w:t xml:space="preserve"> Note:</w:t>
      </w:r>
    </w:p>
    <w:p w:rsidR="00966C62" w:rsidRDefault="00966C62">
      <w:pPr>
        <w:rPr>
          <w:i/>
        </w:rPr>
      </w:pPr>
      <w:r>
        <w:rPr>
          <w:i/>
        </w:rPr>
        <w:t xml:space="preserve"> 0.5% of the patients had a stroke prior to randomisation (ie before day 3-16 post-index myocardial infarction) and 4.1% had a stroke during follow-up. In about 0.5% the stroke was considered to be the cause of death. The estimated 5 year cumulative rate of stoke was 8.1% in all patients, normalised rate of stroke 1.5% per year of follow-up. </w:t>
      </w:r>
    </w:p>
    <w:p w:rsidR="00966C62" w:rsidRDefault="00966C62">
      <w:pPr>
        <w:rPr>
          <w:i/>
        </w:rPr>
      </w:pPr>
    </w:p>
    <w:p w:rsidR="00966C62" w:rsidRDefault="00966C62">
      <w:pPr>
        <w:rPr>
          <w:i/>
        </w:rPr>
      </w:pPr>
      <w:r>
        <w:rPr>
          <w:i/>
        </w:rPr>
        <w:t>50 had cerebral iamging and 48 (96%) had ischaemic stroke.</w:t>
      </w:r>
    </w:p>
    <w:p w:rsidR="00966C62" w:rsidRDefault="00966C62">
      <w:pPr>
        <w:rPr>
          <w:i/>
        </w:rPr>
      </w:pPr>
    </w:p>
    <w:p w:rsidR="00966C62" w:rsidRDefault="00966C62">
      <w:pPr>
        <w:rPr>
          <w:i/>
        </w:rPr>
      </w:pPr>
      <w:r>
        <w:rPr>
          <w:i/>
        </w:rPr>
        <w:t>Univaariate analysis showed the following were sig different: sge, lvef, hx of dm, af or afl prerandomisation, asprin and anticoagulant therapy, and use of thrombolytic therapy.</w:t>
      </w:r>
    </w:p>
    <w:p w:rsidR="00966C62" w:rsidRDefault="00966C62">
      <w:pPr>
        <w:rPr>
          <w:i/>
        </w:rPr>
      </w:pPr>
      <w:r>
        <w:rPr>
          <w:i/>
        </w:rPr>
        <w:t>Multivariate analysis showed 3 factors were important as above. for LVEF  (for each decreaseof 5%) rr=1.18, for age (for each increase of 5year) rr 1.18, anticoagulant therapy during follow-up rr 0.18, and asprin use at follow-up rr 0.40.</w:t>
      </w:r>
    </w:p>
    <w:p w:rsidR="00966C62" w:rsidRDefault="00966C62">
      <w:pPr>
        <w:rPr>
          <w:i/>
        </w:rPr>
      </w:pPr>
    </w:p>
    <w:p w:rsidR="00966C62" w:rsidRDefault="00966C62">
      <w:pPr>
        <w:rPr>
          <w:i/>
        </w:rPr>
      </w:pPr>
      <w:r>
        <w:rPr>
          <w:i/>
        </w:rPr>
        <w:t>Those with af.afl were less likely to have received asprin or anticoagulants and thus may explain why sig in univariate analysis only.</w:t>
      </w:r>
    </w:p>
    <w:p w:rsidR="00966C62" w:rsidRDefault="00966C62">
      <w:pPr>
        <w:rPr>
          <w:i/>
        </w:rPr>
      </w:pPr>
    </w:p>
    <w:p w:rsidR="00966C62" w:rsidRDefault="00966C62">
      <w:pPr>
        <w:rPr>
          <w:i/>
        </w:rPr>
      </w:pPr>
      <w:r>
        <w:rPr>
          <w:i/>
        </w:rPr>
        <w:t>Assessed the risk of stroke for three subgroups of ejection fraction, found cumulative stroke rates of: ef</w:t>
      </w:r>
      <w:r>
        <w:rPr>
          <w:i/>
        </w:rPr>
        <w:sym w:font="Symbol" w:char="F0A3"/>
      </w:r>
      <w:r>
        <w:rPr>
          <w:i/>
        </w:rPr>
        <w:t>28 - 8.9%, ef29-35- 7.8%, ef&gt;35 - 4.1%.  The benefits of anticoagulant and asprin therapy was the same for all subgroups. The effect of age did not seem to change across the ejection fraction groups.</w:t>
      </w:r>
    </w:p>
    <w:p w:rsidR="00966C62" w:rsidRDefault="00966C62">
      <w:pPr>
        <w:rPr>
          <w:i/>
        </w:rPr>
      </w:pPr>
    </w:p>
    <w:p w:rsidR="00966C62" w:rsidRDefault="00966C62">
      <w:pPr>
        <w:rPr>
          <w:i/>
        </w:rPr>
      </w:pPr>
      <w:r>
        <w:rPr>
          <w:i/>
        </w:rPr>
        <w:t>I guess the analysis does not prove or support the idea that anticoagulation is more effective than asprin. However since 30% of all were on anticoagulant at randomisation and about 60% were on asprin at randomisation, the true risk of stroke in this population is underestimated here, ie do not have a true placebo group.</w:t>
      </w:r>
    </w:p>
    <w:p w:rsidR="00966C62" w:rsidRDefault="00966C62">
      <w:pPr>
        <w:rPr>
          <w:i/>
        </w:rPr>
      </w:pPr>
    </w:p>
    <w:p w:rsidR="00966C62" w:rsidRDefault="00966C62">
      <w:pPr>
        <w:rPr>
          <w:i/>
        </w:rPr>
      </w:pPr>
    </w:p>
    <w:p w:rsidR="00966C62" w:rsidRDefault="00966C62">
      <w:pPr>
        <w:rPr>
          <w:i/>
        </w:rPr>
      </w:pPr>
      <w:r>
        <w:rPr>
          <w:i/>
        </w:rPr>
        <w:t xml:space="preserve">Did not have data on presence of AF or otherwise at follow-up, only at randomisation, and no data on intensity of anticoagulation and no data whether </w:t>
      </w:r>
      <w:r>
        <w:rPr>
          <w:i/>
        </w:rPr>
        <w:lastRenderedPageBreak/>
        <w:t>asprin was used in combination with warfarin in any patients. Need some comparison of the effects of asprin vs warfarin.</w:t>
      </w:r>
    </w:p>
    <w:p w:rsidR="00966C62" w:rsidRDefault="00966C62">
      <w:pPr>
        <w:rPr>
          <w:i/>
        </w:rPr>
      </w:pPr>
    </w:p>
    <w:p w:rsidR="00966C62" w:rsidRDefault="00966C62">
      <w:pPr>
        <w:rPr>
          <w:i/>
        </w:rPr>
      </w:pPr>
    </w:p>
    <w:p w:rsidR="00966C62" w:rsidRDefault="00966C62">
      <w:pPr>
        <w:rPr>
          <w:i/>
        </w:rPr>
      </w:pPr>
    </w:p>
    <w:p w:rsidR="00966C62" w:rsidRDefault="00966C62"/>
    <w:p w:rsidR="00966C62" w:rsidRDefault="00966C62">
      <w:r>
        <w:t>Ejection Fraction and Risk of Thromboembolic Events in</w:t>
      </w:r>
    </w:p>
    <w:p w:rsidR="00966C62" w:rsidRDefault="00966C62">
      <w:r>
        <w:t xml:space="preserve">   Patients With Systolic Dysfunction and Sinus Rhythm:</w:t>
      </w:r>
    </w:p>
    <w:p w:rsidR="00966C62" w:rsidRDefault="00966C62">
      <w:r>
        <w:t>Evidence for Gender Differences in the Studies of Left</w:t>
      </w:r>
    </w:p>
    <w:p w:rsidR="00966C62" w:rsidRDefault="00966C62">
      <w:r>
        <w:t xml:space="preserve">  Ventricular Dysfunction Trials </w:t>
      </w:r>
    </w:p>
    <w:p w:rsidR="00966C62" w:rsidRDefault="00966C62"/>
    <w:p w:rsidR="00966C62" w:rsidRDefault="00966C62">
      <w:r>
        <w:t>Daniel L. Dries, MD, MPH,*‡ Yves D. Rosenberg, MD, MPH,* Myron A. Waclawiw, PhD,†</w:t>
      </w:r>
    </w:p>
    <w:p w:rsidR="00966C62" w:rsidRDefault="00966C62">
      <w:r>
        <w:t xml:space="preserve">Michael J. Domanski, MD* </w:t>
      </w:r>
    </w:p>
    <w:p w:rsidR="00966C62" w:rsidRDefault="00966C62">
      <w:r>
        <w:t xml:space="preserve">Bethesda, Maryland and Washington, D.C. </w:t>
      </w:r>
    </w:p>
    <w:p w:rsidR="00966C62" w:rsidRDefault="00966C62"/>
    <w:p w:rsidR="00966C62" w:rsidRDefault="00966C62">
      <w:r>
        <w:t xml:space="preserve">  Abstract</w:t>
      </w:r>
    </w:p>
    <w:p w:rsidR="00966C62" w:rsidRDefault="00966C62"/>
    <w:p w:rsidR="00966C62" w:rsidRDefault="00966C62">
      <w:r>
        <w:t>Objectives. The aims of this study were to describe the incidence and spectrum of thromboembolic</w:t>
      </w:r>
    </w:p>
    <w:p w:rsidR="00966C62" w:rsidRDefault="00966C62">
      <w:r>
        <w:t>events experienced by patients with moderate to severe left ventricular systolic dysfunction in normal</w:t>
      </w:r>
    </w:p>
    <w:p w:rsidR="00966C62" w:rsidRDefault="00966C62">
      <w:r>
        <w:t xml:space="preserve">sinus rhythm and to study the association between ejection fraction and thromboembolic risk. </w:t>
      </w:r>
    </w:p>
    <w:p w:rsidR="00966C62" w:rsidRDefault="00966C62"/>
    <w:p w:rsidR="00966C62" w:rsidRDefault="00966C62">
      <w:r>
        <w:t>Background. The annual incidence of thromboembolic events in patients with heart failure is</w:t>
      </w:r>
    </w:p>
    <w:p w:rsidR="00966C62" w:rsidRDefault="00966C62">
      <w:r>
        <w:t>estimated to range from 0.9% to 5.5%. Previous studies demonstrating a relation between</w:t>
      </w:r>
    </w:p>
    <w:p w:rsidR="00966C62" w:rsidRDefault="00966C62">
      <w:r>
        <w:t>worsening left ventricular systolic function and thromboembolic risk are difficult to interpret because</w:t>
      </w:r>
    </w:p>
    <w:p w:rsidR="00966C62" w:rsidRDefault="00966C62">
      <w:r>
        <w:t>of the prevalence of atrial fibrillation, an independent risk factor for thromboembolism, in the patients</w:t>
      </w:r>
    </w:p>
    <w:p w:rsidR="00966C62" w:rsidRDefault="00966C62">
      <w:r>
        <w:t xml:space="preserve">with a lower ejection fraction. </w:t>
      </w:r>
    </w:p>
    <w:p w:rsidR="00966C62" w:rsidRDefault="00966C62"/>
    <w:p w:rsidR="00966C62" w:rsidRDefault="00966C62">
      <w:r>
        <w:t>Methods. This is a retrospective analysis of the Studies of Left Ventricular Dysfunction prevention</w:t>
      </w:r>
    </w:p>
    <w:p w:rsidR="00966C62" w:rsidRDefault="00966C62">
      <w:r>
        <w:t>and treatment trials data base. Patients with atrial fibrillation were excluded, resulting in 6,378</w:t>
      </w:r>
    </w:p>
    <w:p w:rsidR="00966C62" w:rsidRDefault="00966C62">
      <w:r>
        <w:t>participants in sinus rhythm at the time of randomization. Thromboembolic events include strokes,</w:t>
      </w:r>
    </w:p>
    <w:p w:rsidR="00966C62" w:rsidRDefault="00966C62">
      <w:r>
        <w:t>pulmonary emboli and peripheral emboli. Separate analyses were conducted in each gender because</w:t>
      </w:r>
    </w:p>
    <w:p w:rsidR="00966C62" w:rsidRDefault="00966C62">
      <w:r>
        <w:t>there was evidence of a significant interaction between ejection fraction and gender on the risk of</w:t>
      </w:r>
    </w:p>
    <w:p w:rsidR="00966C62" w:rsidRDefault="00966C62">
      <w:r>
        <w:t xml:space="preserve">thromboembolic events (p = 0.04). </w:t>
      </w:r>
    </w:p>
    <w:p w:rsidR="00966C62" w:rsidRDefault="00966C62"/>
    <w:p w:rsidR="00966C62" w:rsidRDefault="00966C62">
      <w:r>
        <w:t>Results. The overall annual incidence of thromboembolic events was 2.4% in women and 1.8% in</w:t>
      </w:r>
    </w:p>
    <w:p w:rsidR="00966C62" w:rsidRDefault="00966C62">
      <w:r>
        <w:lastRenderedPageBreak/>
        <w:t>men. On univariate analysis, a decline in ejection fraction was not associated with thromboembolic</w:t>
      </w:r>
    </w:p>
    <w:p w:rsidR="00966C62" w:rsidRDefault="00966C62">
      <w:r>
        <w:t>risk in women (relative risk [RR] per 10% decrease in ejection fraction 1.58, 95% confidence</w:t>
      </w:r>
    </w:p>
    <w:p w:rsidR="00966C62" w:rsidRDefault="00966C62">
      <w:r>
        <w:t>interval [CI] 1.10 to 2.26, p = 0.01), but not in men. On multivariate analysis, a decline in ejection</w:t>
      </w:r>
    </w:p>
    <w:p w:rsidR="00966C62" w:rsidRDefault="00966C62">
      <w:r>
        <w:t>fraction remained independently associated with thromboembolic risk in women (RR per 10%</w:t>
      </w:r>
    </w:p>
    <w:p w:rsidR="00966C62" w:rsidRDefault="00966C62">
      <w:r>
        <w:t xml:space="preserve">decrease 1.53, 95% CI 1.06 to 2.20, p = 0.02), but no relation was demonstrated in men. </w:t>
      </w:r>
    </w:p>
    <w:p w:rsidR="00966C62" w:rsidRDefault="00966C62"/>
    <w:p w:rsidR="00966C62" w:rsidRDefault="00966C62">
      <w:r>
        <w:t>Conclusions. In patients with left ventricular systolic dysfunction and sinus rhythm, the annual</w:t>
      </w:r>
    </w:p>
    <w:p w:rsidR="00966C62" w:rsidRDefault="00966C62">
      <w:r>
        <w:t>incidence of thromboembolic events is low. Ejection fraction appears to be independently associated</w:t>
      </w:r>
    </w:p>
    <w:p w:rsidR="00966C62" w:rsidRDefault="00966C62">
      <w:r>
        <w:t xml:space="preserve">with thromboembolic risk in women, but not in men. </w:t>
      </w:r>
    </w:p>
    <w:p w:rsidR="00966C62" w:rsidRDefault="00966C62"/>
    <w:p w:rsidR="00966C62" w:rsidRDefault="00966C62">
      <w:r>
        <w:t>(J Am Coll Cardiol 1997;29:1074-80)</w:t>
      </w:r>
    </w:p>
    <w:p w:rsidR="00966C62" w:rsidRDefault="00966C62"/>
    <w:p w:rsidR="00966C62" w:rsidRDefault="00966C62"/>
    <w:p w:rsidR="00966C62" w:rsidRDefault="00966C62">
      <w:r>
        <w:t xml:space="preserve"> </w:t>
      </w:r>
    </w:p>
    <w:p w:rsidR="00966C62" w:rsidRDefault="00966C62"/>
    <w:p w:rsidR="00966C62" w:rsidRDefault="00966C62">
      <w:r>
        <w:t xml:space="preserve">Incidence of left ventricular thrombi formation after thrombolytic therapy with recombinant tissue plasminogen activator, heparin, and aspirin in patients with acute myocardial infarction </w:t>
      </w:r>
    </w:p>
    <w:p w:rsidR="00966C62" w:rsidRDefault="00966C62"/>
    <w:p w:rsidR="00966C62" w:rsidRDefault="00966C62">
      <w:r>
        <w:t>-all recieved at least five days of IV heparin.</w:t>
      </w:r>
    </w:p>
    <w:p w:rsidR="00966C62" w:rsidRDefault="00966C62">
      <w:r>
        <w:t>-Left ventricular thrombus developed in 7 of 76 patients (9.2%) with anterior wall myocardial infarction and in 2 of 68 patients (2.9%) with inferior wall myocardial infarction (p = NS) (Fig. 2). Apical left ventricular thrombus was more prevalent in the 17 patients with previous infarction compared with patients without (4 of 17 versus 4 of 127, p = 0.01). Left ventricular thrombi developed in 3 of the 92 patients (3.2%) whose radionuclide left ventricular ejection fraction at discharge was &gt;50% and in 6 of 52 patients (11.5% ) whose left ventricular ejection fraction at discharge was &lt;50% (p = NS). No clinical manifestations of peripheral emboli during the 12month follow-up were observed in any of the patients.</w:t>
      </w:r>
    </w:p>
    <w:p w:rsidR="00966C62" w:rsidRDefault="00966C62">
      <w:r>
        <w:t xml:space="preserve">-Although the present study was not randomized, the incidence of left ventricular thrombus in cases without thrombolytic therapy in our laboratory during the past year was 28%, a rate consistent with that of published reports. A recently reported randomized prospective study detected left ventricular thrombus in 11% of patients with acute anterior wall myocardial infarction who received full-dose heparin, compared with a 32% incidence of left ventricular thrombus in those who received a low dose of the drug. The impact of adding a platelet inhihitor to the thrombolytic agent has not yet been evaluated, and the role of aspirin in the reduction of left ventricular thrombus formnation is unclear from the present study. </w:t>
      </w:r>
    </w:p>
    <w:p w:rsidR="00966C62" w:rsidRDefault="00966C62">
      <w:r>
        <w:t>_____________________________________________</w:t>
      </w:r>
    </w:p>
    <w:p w:rsidR="00966C62" w:rsidRDefault="00966C62">
      <w:r>
        <w:t>Intracardiac thrombi and systemic embolization, Ann Intern Med 1986;104:689-698</w:t>
      </w:r>
    </w:p>
    <w:p w:rsidR="00966C62" w:rsidRDefault="00966C62">
      <w:r>
        <w:t>_____________________________________________</w:t>
      </w:r>
    </w:p>
    <w:p w:rsidR="00966C62" w:rsidRDefault="00966C62"/>
    <w:p w:rsidR="00966C62" w:rsidRDefault="00966C62">
      <w:r>
        <w:lastRenderedPageBreak/>
        <w:t>Efficacy of high dose intravenous heparin for treatment of left ventricular thrombi with high embolic risk, JACC 1994;24:1305-9</w:t>
      </w:r>
    </w:p>
    <w:p w:rsidR="00966C62" w:rsidRDefault="00966C62"/>
    <w:p w:rsidR="00966C62" w:rsidRDefault="00966C62">
      <w:r>
        <w:t>thrombi that were mobile or protuberant were treated with IV heparin for several days and shown to reduce in size. ? this is the treatment of choice for high risk cases. Good review of other trials including throbolytic trials.</w:t>
      </w:r>
    </w:p>
    <w:p w:rsidR="00966C62" w:rsidRDefault="00966C62"/>
    <w:p w:rsidR="00966C62" w:rsidRDefault="00966C62">
      <w:r>
        <w:t>_____________________________________________</w:t>
      </w:r>
    </w:p>
    <w:p w:rsidR="00966C62" w:rsidRDefault="00966C62">
      <w:r>
        <w:t>Long term anticoagulant therapy after acute myocardial infarction, AHJ 1985;109:616-621</w:t>
      </w:r>
    </w:p>
    <w:p w:rsidR="00966C62" w:rsidRDefault="00966C62">
      <w:r>
        <w:t>_____________________________________________</w:t>
      </w:r>
    </w:p>
    <w:p w:rsidR="00966C62" w:rsidRDefault="00966C62">
      <w:r>
        <w:t>Effect of warfarin on mortality and reinfarction after myocardial infarction, NEJM 1990;323:147-52</w:t>
      </w:r>
    </w:p>
    <w:p w:rsidR="00966C62" w:rsidRDefault="00966C62">
      <w:r>
        <w:t>-1214 pts randomized,half in each group, av follow-up 37 mths</w:t>
      </w:r>
    </w:p>
    <w:p w:rsidR="00966C62" w:rsidRDefault="00966C62">
      <w:r>
        <w:t>-deaths fell from 20 to 15% ,24% risk reduction</w:t>
      </w:r>
    </w:p>
    <w:p w:rsidR="00966C62" w:rsidRDefault="00966C62">
      <w:r>
        <w:t>-reinfarctions fell from about 20% to 14% ,34% risk reduction</w:t>
      </w:r>
    </w:p>
    <w:p w:rsidR="00966C62" w:rsidRDefault="00966C62">
      <w:r>
        <w:t>-total CVA fell from 7.2 to 3.2% ,55% risk reduction</w:t>
      </w:r>
    </w:p>
    <w:p w:rsidR="00966C62" w:rsidRDefault="00966C62">
      <w:r>
        <w:t>-serious bleeding in 0.6% pts/yr</w:t>
      </w:r>
    </w:p>
    <w:p w:rsidR="00966C62" w:rsidRDefault="00966C62">
      <w:r>
        <w:t>-NOTE patients did not take asprin, the mortality rate at one year was much lower in this pre-thrombolysis trial compared to the GISSI trial</w:t>
      </w:r>
    </w:p>
    <w:p w:rsidR="00966C62" w:rsidRDefault="00966C62"/>
    <w:p w:rsidR="00966C62" w:rsidRDefault="00966C62">
      <w:r>
        <w:t>____________________________________________</w:t>
      </w:r>
    </w:p>
    <w:p w:rsidR="00966C62" w:rsidRDefault="00966C62"/>
    <w:p w:rsidR="00966C62" w:rsidRDefault="00966C62">
      <w:r>
        <w:t>**Optimal intensity of oral anticoagulant therapy after myocardial infarction, JACC 1996;27:1349-55</w:t>
      </w:r>
    </w:p>
    <w:p w:rsidR="00966C62" w:rsidRDefault="00966C62"/>
    <w:p w:rsidR="00966C62" w:rsidRDefault="00966C62">
      <w:r>
        <w:t xml:space="preserve">Re-analysis of the ASPECT trial.Mean age of patients was 60 years. Mean follow-up per patient was 2.1 years. </w:t>
      </w:r>
    </w:p>
    <w:p w:rsidR="00966C62" w:rsidRDefault="00966C62"/>
    <w:p w:rsidR="00966C62" w:rsidRDefault="00966C62">
      <w:r>
        <w:t>Another study like this suggesting that optimal INR is between 2 and 4.</w:t>
      </w:r>
    </w:p>
    <w:p w:rsidR="00966C62" w:rsidRDefault="00966C62"/>
    <w:p w:rsidR="00966C62" w:rsidRDefault="00966C62">
      <w:pPr>
        <w:rPr>
          <w:i/>
        </w:rPr>
      </w:pPr>
      <w:r>
        <w:rPr>
          <w:i/>
        </w:rPr>
        <w:t>Combined major haemorrhagic complications and thromboembolic risk:</w:t>
      </w:r>
    </w:p>
    <w:p w:rsidR="00966C62" w:rsidRDefault="00966C62"/>
    <w:tbl>
      <w:tblPr>
        <w:tblW w:w="0" w:type="auto"/>
        <w:tblLayout w:type="fixed"/>
        <w:tblLook w:val="0000" w:firstRow="0" w:lastRow="0" w:firstColumn="0" w:lastColumn="0" w:noHBand="0" w:noVBand="0"/>
      </w:tblPr>
      <w:tblGrid>
        <w:gridCol w:w="2840"/>
        <w:gridCol w:w="2840"/>
        <w:gridCol w:w="2840"/>
      </w:tblGrid>
      <w:tr w:rsidR="00966C62">
        <w:tc>
          <w:tcPr>
            <w:tcW w:w="2840" w:type="dxa"/>
          </w:tcPr>
          <w:p w:rsidR="00966C62" w:rsidRDefault="00966C62">
            <w:r>
              <w:t>INR</w:t>
            </w:r>
          </w:p>
        </w:tc>
        <w:tc>
          <w:tcPr>
            <w:tcW w:w="2840" w:type="dxa"/>
          </w:tcPr>
          <w:p w:rsidR="00966C62" w:rsidRDefault="00966C62">
            <w:r>
              <w:t xml:space="preserve">Event rate per 100 patient years. </w:t>
            </w:r>
          </w:p>
        </w:tc>
        <w:tc>
          <w:tcPr>
            <w:tcW w:w="2840" w:type="dxa"/>
          </w:tcPr>
          <w:p w:rsidR="00966C62" w:rsidRDefault="00966C62"/>
        </w:tc>
      </w:tr>
      <w:tr w:rsidR="00966C62">
        <w:tc>
          <w:tcPr>
            <w:tcW w:w="2840" w:type="dxa"/>
          </w:tcPr>
          <w:p w:rsidR="00966C62" w:rsidRDefault="00966C62">
            <w:r>
              <w:t>&lt;2</w:t>
            </w:r>
          </w:p>
        </w:tc>
        <w:tc>
          <w:tcPr>
            <w:tcW w:w="2840" w:type="dxa"/>
          </w:tcPr>
          <w:p w:rsidR="00966C62" w:rsidRDefault="00966C62">
            <w:r>
              <w:t>8</w:t>
            </w:r>
          </w:p>
        </w:tc>
        <w:tc>
          <w:tcPr>
            <w:tcW w:w="2840" w:type="dxa"/>
          </w:tcPr>
          <w:p w:rsidR="00966C62" w:rsidRDefault="00966C62"/>
        </w:tc>
      </w:tr>
      <w:tr w:rsidR="00966C62">
        <w:tc>
          <w:tcPr>
            <w:tcW w:w="2840" w:type="dxa"/>
          </w:tcPr>
          <w:p w:rsidR="00966C62" w:rsidRDefault="00966C62">
            <w:r>
              <w:t>2-3</w:t>
            </w:r>
          </w:p>
        </w:tc>
        <w:tc>
          <w:tcPr>
            <w:tcW w:w="2840" w:type="dxa"/>
          </w:tcPr>
          <w:p w:rsidR="00966C62" w:rsidRDefault="00966C62">
            <w:r>
              <w:t>3.9</w:t>
            </w:r>
          </w:p>
        </w:tc>
        <w:tc>
          <w:tcPr>
            <w:tcW w:w="2840" w:type="dxa"/>
          </w:tcPr>
          <w:p w:rsidR="00966C62" w:rsidRDefault="00966C62"/>
        </w:tc>
      </w:tr>
      <w:tr w:rsidR="00966C62">
        <w:tc>
          <w:tcPr>
            <w:tcW w:w="2840" w:type="dxa"/>
          </w:tcPr>
          <w:p w:rsidR="00966C62" w:rsidRDefault="00966C62">
            <w:r>
              <w:t>3-4</w:t>
            </w:r>
          </w:p>
        </w:tc>
        <w:tc>
          <w:tcPr>
            <w:tcW w:w="2840" w:type="dxa"/>
          </w:tcPr>
          <w:p w:rsidR="00966C62" w:rsidRDefault="00966C62">
            <w:r>
              <w:t>3.2</w:t>
            </w:r>
          </w:p>
        </w:tc>
        <w:tc>
          <w:tcPr>
            <w:tcW w:w="2840" w:type="dxa"/>
          </w:tcPr>
          <w:p w:rsidR="00966C62" w:rsidRDefault="00966C62"/>
        </w:tc>
      </w:tr>
      <w:tr w:rsidR="00966C62">
        <w:tc>
          <w:tcPr>
            <w:tcW w:w="2840" w:type="dxa"/>
          </w:tcPr>
          <w:p w:rsidR="00966C62" w:rsidRDefault="00966C62">
            <w:r>
              <w:t>4-5</w:t>
            </w:r>
          </w:p>
        </w:tc>
        <w:tc>
          <w:tcPr>
            <w:tcW w:w="2840" w:type="dxa"/>
          </w:tcPr>
          <w:p w:rsidR="00966C62" w:rsidRDefault="00966C62">
            <w:r>
              <w:t>6.6</w:t>
            </w:r>
          </w:p>
        </w:tc>
        <w:tc>
          <w:tcPr>
            <w:tcW w:w="2840" w:type="dxa"/>
          </w:tcPr>
          <w:p w:rsidR="00966C62" w:rsidRDefault="00966C62"/>
        </w:tc>
      </w:tr>
      <w:tr w:rsidR="00966C62">
        <w:tc>
          <w:tcPr>
            <w:tcW w:w="2840" w:type="dxa"/>
          </w:tcPr>
          <w:p w:rsidR="00966C62" w:rsidRDefault="00966C62">
            <w:r>
              <w:t>&gt;5</w:t>
            </w:r>
          </w:p>
        </w:tc>
        <w:tc>
          <w:tcPr>
            <w:tcW w:w="2840" w:type="dxa"/>
          </w:tcPr>
          <w:p w:rsidR="00966C62" w:rsidRDefault="00966C62">
            <w:r>
              <w:t>7.7</w:t>
            </w:r>
          </w:p>
        </w:tc>
        <w:tc>
          <w:tcPr>
            <w:tcW w:w="2840" w:type="dxa"/>
          </w:tcPr>
          <w:p w:rsidR="00966C62" w:rsidRDefault="00966C62"/>
        </w:tc>
      </w:tr>
    </w:tbl>
    <w:p w:rsidR="00966C62" w:rsidRDefault="00966C62"/>
    <w:p w:rsidR="00966C62" w:rsidRDefault="00966C62">
      <w:r>
        <w:t xml:space="preserve">Incidence of major bleeding during follow-up. </w:t>
      </w:r>
    </w:p>
    <w:tbl>
      <w:tblPr>
        <w:tblW w:w="0" w:type="auto"/>
        <w:tblLayout w:type="fixed"/>
        <w:tblLook w:val="0000" w:firstRow="0" w:lastRow="0" w:firstColumn="0" w:lastColumn="0" w:noHBand="0" w:noVBand="0"/>
      </w:tblPr>
      <w:tblGrid>
        <w:gridCol w:w="1420"/>
        <w:gridCol w:w="1420"/>
        <w:gridCol w:w="2088"/>
        <w:gridCol w:w="2126"/>
        <w:gridCol w:w="1277"/>
        <w:gridCol w:w="373"/>
      </w:tblGrid>
      <w:tr w:rsidR="00966C62">
        <w:tc>
          <w:tcPr>
            <w:tcW w:w="1420" w:type="dxa"/>
          </w:tcPr>
          <w:p w:rsidR="00966C62" w:rsidRDefault="00966C62">
            <w:pPr>
              <w:rPr>
                <w:b/>
              </w:rPr>
            </w:pPr>
          </w:p>
        </w:tc>
        <w:tc>
          <w:tcPr>
            <w:tcW w:w="1420" w:type="dxa"/>
          </w:tcPr>
          <w:p w:rsidR="00966C62" w:rsidRDefault="00966C62">
            <w:pPr>
              <w:rPr>
                <w:b/>
              </w:rPr>
            </w:pPr>
          </w:p>
        </w:tc>
        <w:tc>
          <w:tcPr>
            <w:tcW w:w="2088" w:type="dxa"/>
          </w:tcPr>
          <w:p w:rsidR="00966C62" w:rsidRDefault="00966C62">
            <w:pPr>
              <w:rPr>
                <w:b/>
              </w:rPr>
            </w:pPr>
            <w:r>
              <w:rPr>
                <w:b/>
              </w:rPr>
              <w:t>anticoagulant</w:t>
            </w:r>
          </w:p>
        </w:tc>
        <w:tc>
          <w:tcPr>
            <w:tcW w:w="2126" w:type="dxa"/>
          </w:tcPr>
          <w:p w:rsidR="00966C62" w:rsidRDefault="00966C62">
            <w:pPr>
              <w:rPr>
                <w:b/>
              </w:rPr>
            </w:pPr>
            <w:r>
              <w:rPr>
                <w:b/>
              </w:rPr>
              <w:t>placebo</w:t>
            </w:r>
          </w:p>
        </w:tc>
        <w:tc>
          <w:tcPr>
            <w:tcW w:w="1277" w:type="dxa"/>
          </w:tcPr>
          <w:p w:rsidR="00966C62" w:rsidRDefault="00966C62">
            <w:pPr>
              <w:rPr>
                <w:b/>
              </w:rPr>
            </w:pPr>
            <w:r>
              <w:rPr>
                <w:b/>
              </w:rPr>
              <w:t>total</w:t>
            </w:r>
          </w:p>
        </w:tc>
        <w:tc>
          <w:tcPr>
            <w:tcW w:w="373" w:type="dxa"/>
          </w:tcPr>
          <w:p w:rsidR="00966C62" w:rsidRDefault="00966C62">
            <w:pPr>
              <w:rPr>
                <w:b/>
              </w:rPr>
            </w:pPr>
          </w:p>
        </w:tc>
      </w:tr>
      <w:tr w:rsidR="00966C62">
        <w:tc>
          <w:tcPr>
            <w:tcW w:w="1420" w:type="dxa"/>
          </w:tcPr>
          <w:p w:rsidR="00966C62" w:rsidRDefault="00966C62">
            <w:pPr>
              <w:rPr>
                <w:b/>
              </w:rPr>
            </w:pPr>
            <w:r>
              <w:rPr>
                <w:b/>
              </w:rPr>
              <w:t xml:space="preserve">no of patient years </w:t>
            </w:r>
          </w:p>
        </w:tc>
        <w:tc>
          <w:tcPr>
            <w:tcW w:w="1420" w:type="dxa"/>
          </w:tcPr>
          <w:p w:rsidR="00966C62" w:rsidRDefault="00966C62"/>
        </w:tc>
        <w:tc>
          <w:tcPr>
            <w:tcW w:w="2088" w:type="dxa"/>
          </w:tcPr>
          <w:p w:rsidR="00966C62" w:rsidRDefault="00966C62">
            <w:r>
              <w:t>3430</w:t>
            </w:r>
          </w:p>
        </w:tc>
        <w:tc>
          <w:tcPr>
            <w:tcW w:w="2126" w:type="dxa"/>
          </w:tcPr>
          <w:p w:rsidR="00966C62" w:rsidRDefault="00966C62">
            <w:r>
              <w:t>3488</w:t>
            </w:r>
          </w:p>
        </w:tc>
        <w:tc>
          <w:tcPr>
            <w:tcW w:w="1277" w:type="dxa"/>
          </w:tcPr>
          <w:p w:rsidR="00966C62" w:rsidRDefault="00966C62">
            <w:r>
              <w:t>6918</w:t>
            </w:r>
          </w:p>
        </w:tc>
        <w:tc>
          <w:tcPr>
            <w:tcW w:w="373" w:type="dxa"/>
          </w:tcPr>
          <w:p w:rsidR="00966C62" w:rsidRDefault="00966C62"/>
        </w:tc>
      </w:tr>
      <w:tr w:rsidR="00966C62">
        <w:tc>
          <w:tcPr>
            <w:tcW w:w="1420" w:type="dxa"/>
          </w:tcPr>
          <w:p w:rsidR="00966C62" w:rsidRDefault="00966C62">
            <w:pPr>
              <w:rPr>
                <w:b/>
              </w:rPr>
            </w:pPr>
            <w:r>
              <w:rPr>
                <w:b/>
              </w:rPr>
              <w:t>intracranial bleeding</w:t>
            </w:r>
          </w:p>
        </w:tc>
        <w:tc>
          <w:tcPr>
            <w:tcW w:w="1420" w:type="dxa"/>
          </w:tcPr>
          <w:p w:rsidR="00966C62" w:rsidRDefault="00966C62"/>
        </w:tc>
        <w:tc>
          <w:tcPr>
            <w:tcW w:w="2088" w:type="dxa"/>
          </w:tcPr>
          <w:p w:rsidR="00966C62" w:rsidRDefault="00966C62">
            <w:r>
              <w:t>14</w:t>
            </w:r>
          </w:p>
        </w:tc>
        <w:tc>
          <w:tcPr>
            <w:tcW w:w="2126" w:type="dxa"/>
          </w:tcPr>
          <w:p w:rsidR="00966C62" w:rsidRDefault="00966C62">
            <w:r>
              <w:t>1</w:t>
            </w:r>
          </w:p>
        </w:tc>
        <w:tc>
          <w:tcPr>
            <w:tcW w:w="1277" w:type="dxa"/>
          </w:tcPr>
          <w:p w:rsidR="00966C62" w:rsidRDefault="00966C62"/>
        </w:tc>
        <w:tc>
          <w:tcPr>
            <w:tcW w:w="373" w:type="dxa"/>
          </w:tcPr>
          <w:p w:rsidR="00966C62" w:rsidRDefault="00966C62"/>
        </w:tc>
      </w:tr>
      <w:tr w:rsidR="00966C62">
        <w:tc>
          <w:tcPr>
            <w:tcW w:w="1420" w:type="dxa"/>
          </w:tcPr>
          <w:p w:rsidR="00966C62" w:rsidRDefault="00966C62">
            <w:pPr>
              <w:rPr>
                <w:b/>
              </w:rPr>
            </w:pPr>
          </w:p>
        </w:tc>
        <w:tc>
          <w:tcPr>
            <w:tcW w:w="1420" w:type="dxa"/>
          </w:tcPr>
          <w:p w:rsidR="00966C62" w:rsidRDefault="00966C62">
            <w:r>
              <w:t>fatal</w:t>
            </w:r>
          </w:p>
        </w:tc>
        <w:tc>
          <w:tcPr>
            <w:tcW w:w="2088" w:type="dxa"/>
          </w:tcPr>
          <w:p w:rsidR="00966C62" w:rsidRDefault="00966C62">
            <w:r>
              <w:t>7</w:t>
            </w:r>
          </w:p>
        </w:tc>
        <w:tc>
          <w:tcPr>
            <w:tcW w:w="2126" w:type="dxa"/>
          </w:tcPr>
          <w:p w:rsidR="00966C62" w:rsidRDefault="00966C62">
            <w:r>
              <w:t>0</w:t>
            </w:r>
          </w:p>
        </w:tc>
        <w:tc>
          <w:tcPr>
            <w:tcW w:w="1277" w:type="dxa"/>
          </w:tcPr>
          <w:p w:rsidR="00966C62" w:rsidRDefault="00966C62"/>
        </w:tc>
        <w:tc>
          <w:tcPr>
            <w:tcW w:w="373" w:type="dxa"/>
          </w:tcPr>
          <w:p w:rsidR="00966C62" w:rsidRDefault="00966C62"/>
        </w:tc>
      </w:tr>
      <w:tr w:rsidR="00966C62">
        <w:tc>
          <w:tcPr>
            <w:tcW w:w="1420" w:type="dxa"/>
          </w:tcPr>
          <w:p w:rsidR="00966C62" w:rsidRDefault="00966C62">
            <w:pPr>
              <w:rPr>
                <w:b/>
              </w:rPr>
            </w:pPr>
          </w:p>
        </w:tc>
        <w:tc>
          <w:tcPr>
            <w:tcW w:w="1420" w:type="dxa"/>
          </w:tcPr>
          <w:p w:rsidR="00966C62" w:rsidRDefault="00966C62">
            <w:r>
              <w:t>nonfatal</w:t>
            </w:r>
          </w:p>
        </w:tc>
        <w:tc>
          <w:tcPr>
            <w:tcW w:w="2088" w:type="dxa"/>
          </w:tcPr>
          <w:p w:rsidR="00966C62" w:rsidRDefault="00966C62">
            <w:r>
              <w:t>7</w:t>
            </w:r>
          </w:p>
        </w:tc>
        <w:tc>
          <w:tcPr>
            <w:tcW w:w="2126" w:type="dxa"/>
          </w:tcPr>
          <w:p w:rsidR="00966C62" w:rsidRDefault="00966C62">
            <w:r>
              <w:t>1</w:t>
            </w:r>
          </w:p>
        </w:tc>
        <w:tc>
          <w:tcPr>
            <w:tcW w:w="1277" w:type="dxa"/>
          </w:tcPr>
          <w:p w:rsidR="00966C62" w:rsidRDefault="00966C62"/>
        </w:tc>
        <w:tc>
          <w:tcPr>
            <w:tcW w:w="373" w:type="dxa"/>
          </w:tcPr>
          <w:p w:rsidR="00966C62" w:rsidRDefault="00966C62"/>
        </w:tc>
      </w:tr>
      <w:tr w:rsidR="00966C62">
        <w:tc>
          <w:tcPr>
            <w:tcW w:w="1420" w:type="dxa"/>
          </w:tcPr>
          <w:p w:rsidR="00966C62" w:rsidRDefault="00966C62">
            <w:pPr>
              <w:rPr>
                <w:b/>
              </w:rPr>
            </w:pPr>
            <w:r>
              <w:rPr>
                <w:b/>
              </w:rPr>
              <w:lastRenderedPageBreak/>
              <w:t>extracranial bleeding</w:t>
            </w:r>
          </w:p>
        </w:tc>
        <w:tc>
          <w:tcPr>
            <w:tcW w:w="1420" w:type="dxa"/>
          </w:tcPr>
          <w:p w:rsidR="00966C62" w:rsidRDefault="00966C62"/>
        </w:tc>
        <w:tc>
          <w:tcPr>
            <w:tcW w:w="2088" w:type="dxa"/>
          </w:tcPr>
          <w:p w:rsidR="00966C62" w:rsidRDefault="00966C62">
            <w:r>
              <w:t>37</w:t>
            </w:r>
          </w:p>
        </w:tc>
        <w:tc>
          <w:tcPr>
            <w:tcW w:w="2126" w:type="dxa"/>
          </w:tcPr>
          <w:p w:rsidR="00966C62" w:rsidRDefault="00966C62">
            <w:r>
              <w:t>5</w:t>
            </w:r>
          </w:p>
        </w:tc>
        <w:tc>
          <w:tcPr>
            <w:tcW w:w="1277" w:type="dxa"/>
          </w:tcPr>
          <w:p w:rsidR="00966C62" w:rsidRDefault="00966C62"/>
        </w:tc>
        <w:tc>
          <w:tcPr>
            <w:tcW w:w="373" w:type="dxa"/>
          </w:tcPr>
          <w:p w:rsidR="00966C62" w:rsidRDefault="00966C62"/>
        </w:tc>
      </w:tr>
      <w:tr w:rsidR="00966C62">
        <w:tc>
          <w:tcPr>
            <w:tcW w:w="1420" w:type="dxa"/>
          </w:tcPr>
          <w:p w:rsidR="00966C62" w:rsidRDefault="00966C62">
            <w:pPr>
              <w:rPr>
                <w:b/>
              </w:rPr>
            </w:pPr>
          </w:p>
        </w:tc>
        <w:tc>
          <w:tcPr>
            <w:tcW w:w="1420" w:type="dxa"/>
          </w:tcPr>
          <w:p w:rsidR="00966C62" w:rsidRDefault="00966C62">
            <w:r>
              <w:t>fatal</w:t>
            </w:r>
          </w:p>
        </w:tc>
        <w:tc>
          <w:tcPr>
            <w:tcW w:w="2088" w:type="dxa"/>
          </w:tcPr>
          <w:p w:rsidR="00966C62" w:rsidRDefault="00966C62">
            <w:r>
              <w:t>2</w:t>
            </w:r>
          </w:p>
        </w:tc>
        <w:tc>
          <w:tcPr>
            <w:tcW w:w="2126" w:type="dxa"/>
          </w:tcPr>
          <w:p w:rsidR="00966C62" w:rsidRDefault="00966C62">
            <w:r>
              <w:t>0</w:t>
            </w:r>
          </w:p>
        </w:tc>
        <w:tc>
          <w:tcPr>
            <w:tcW w:w="1277" w:type="dxa"/>
          </w:tcPr>
          <w:p w:rsidR="00966C62" w:rsidRDefault="00966C62"/>
        </w:tc>
        <w:tc>
          <w:tcPr>
            <w:tcW w:w="373" w:type="dxa"/>
          </w:tcPr>
          <w:p w:rsidR="00966C62" w:rsidRDefault="00966C62"/>
        </w:tc>
      </w:tr>
      <w:tr w:rsidR="00966C62">
        <w:tc>
          <w:tcPr>
            <w:tcW w:w="1420" w:type="dxa"/>
          </w:tcPr>
          <w:p w:rsidR="00966C62" w:rsidRDefault="00966C62">
            <w:pPr>
              <w:rPr>
                <w:b/>
              </w:rPr>
            </w:pPr>
          </w:p>
        </w:tc>
        <w:tc>
          <w:tcPr>
            <w:tcW w:w="1420" w:type="dxa"/>
          </w:tcPr>
          <w:p w:rsidR="00966C62" w:rsidRDefault="00966C62">
            <w:r>
              <w:t>nonfatal</w:t>
            </w:r>
          </w:p>
        </w:tc>
        <w:tc>
          <w:tcPr>
            <w:tcW w:w="2088" w:type="dxa"/>
          </w:tcPr>
          <w:p w:rsidR="00966C62" w:rsidRDefault="00966C62">
            <w:r>
              <w:t>35</w:t>
            </w:r>
          </w:p>
        </w:tc>
        <w:tc>
          <w:tcPr>
            <w:tcW w:w="2126" w:type="dxa"/>
          </w:tcPr>
          <w:p w:rsidR="00966C62" w:rsidRDefault="00966C62">
            <w:r>
              <w:t>5</w:t>
            </w:r>
          </w:p>
        </w:tc>
        <w:tc>
          <w:tcPr>
            <w:tcW w:w="1277" w:type="dxa"/>
          </w:tcPr>
          <w:p w:rsidR="00966C62" w:rsidRDefault="00966C62"/>
        </w:tc>
        <w:tc>
          <w:tcPr>
            <w:tcW w:w="373" w:type="dxa"/>
          </w:tcPr>
          <w:p w:rsidR="00966C62" w:rsidRDefault="00966C62"/>
        </w:tc>
      </w:tr>
      <w:tr w:rsidR="00966C62">
        <w:tc>
          <w:tcPr>
            <w:tcW w:w="1420" w:type="dxa"/>
          </w:tcPr>
          <w:p w:rsidR="00966C62" w:rsidRDefault="00966C62">
            <w:pPr>
              <w:rPr>
                <w:b/>
              </w:rPr>
            </w:pPr>
            <w:r>
              <w:rPr>
                <w:b/>
              </w:rPr>
              <w:t>Total major bleeding</w:t>
            </w:r>
          </w:p>
        </w:tc>
        <w:tc>
          <w:tcPr>
            <w:tcW w:w="1420" w:type="dxa"/>
          </w:tcPr>
          <w:p w:rsidR="00966C62" w:rsidRDefault="00966C62"/>
        </w:tc>
        <w:tc>
          <w:tcPr>
            <w:tcW w:w="2088" w:type="dxa"/>
          </w:tcPr>
          <w:p w:rsidR="00966C62" w:rsidRDefault="00966C62">
            <w:r>
              <w:t>51(1.5/100 py)</w:t>
            </w:r>
          </w:p>
        </w:tc>
        <w:tc>
          <w:tcPr>
            <w:tcW w:w="2126" w:type="dxa"/>
          </w:tcPr>
          <w:p w:rsidR="00966C62" w:rsidRDefault="00966C62">
            <w:r>
              <w:t>6 (0.2/100 py)</w:t>
            </w:r>
          </w:p>
        </w:tc>
        <w:tc>
          <w:tcPr>
            <w:tcW w:w="1277" w:type="dxa"/>
          </w:tcPr>
          <w:p w:rsidR="00966C62" w:rsidRDefault="00966C62"/>
        </w:tc>
        <w:tc>
          <w:tcPr>
            <w:tcW w:w="373" w:type="dxa"/>
          </w:tcPr>
          <w:p w:rsidR="00966C62" w:rsidRDefault="00966C62"/>
        </w:tc>
      </w:tr>
      <w:tr w:rsidR="00966C62">
        <w:tc>
          <w:tcPr>
            <w:tcW w:w="1420" w:type="dxa"/>
          </w:tcPr>
          <w:p w:rsidR="00966C62" w:rsidRDefault="00966C62"/>
        </w:tc>
        <w:tc>
          <w:tcPr>
            <w:tcW w:w="1420" w:type="dxa"/>
          </w:tcPr>
          <w:p w:rsidR="00966C62" w:rsidRDefault="00966C62"/>
        </w:tc>
        <w:tc>
          <w:tcPr>
            <w:tcW w:w="2088" w:type="dxa"/>
          </w:tcPr>
          <w:p w:rsidR="00966C62" w:rsidRDefault="00966C62"/>
        </w:tc>
        <w:tc>
          <w:tcPr>
            <w:tcW w:w="2126" w:type="dxa"/>
          </w:tcPr>
          <w:p w:rsidR="00966C62" w:rsidRDefault="00966C62"/>
        </w:tc>
        <w:tc>
          <w:tcPr>
            <w:tcW w:w="1277" w:type="dxa"/>
          </w:tcPr>
          <w:p w:rsidR="00966C62" w:rsidRDefault="00966C62"/>
        </w:tc>
        <w:tc>
          <w:tcPr>
            <w:tcW w:w="373" w:type="dxa"/>
          </w:tcPr>
          <w:p w:rsidR="00966C62" w:rsidRDefault="00966C62"/>
        </w:tc>
      </w:tr>
    </w:tbl>
    <w:p w:rsidR="00966C62" w:rsidRDefault="00966C62"/>
    <w:p w:rsidR="00966C62" w:rsidRDefault="00966C62"/>
    <w:p w:rsidR="00966C62" w:rsidRDefault="00966C62">
      <w:r>
        <w:t>Obviously more bleeding in those with warfarin, a fifth of major bleeds may be fatal. ie in this study 9 fatalities from bleeding compared with nil in placebo group.</w:t>
      </w:r>
    </w:p>
    <w:p w:rsidR="00966C62" w:rsidRDefault="00966C62"/>
    <w:p w:rsidR="00966C62" w:rsidRDefault="00966C62">
      <w:r>
        <w:t>SO is the benefit exceed the risk?</w:t>
      </w:r>
    </w:p>
    <w:p w:rsidR="00966C62" w:rsidRDefault="00966C62"/>
    <w:p w:rsidR="00966C62" w:rsidRDefault="00966C62">
      <w:r>
        <w:t xml:space="preserve">Major thromboembolic episodes 3.7 per 100 py in anticoagulant group and 7.7 per 100 py in placebo group. Fatal thromboembolic episodes 16 in anticoagulant group and 33 in the placebo group- mostly due to excess deaths from myocardial infarction. </w:t>
      </w:r>
    </w:p>
    <w:p w:rsidR="00966C62" w:rsidRDefault="00966C62"/>
    <w:p w:rsidR="00966C62" w:rsidRDefault="00966C62"/>
    <w:p w:rsidR="00966C62" w:rsidRDefault="00966C62">
      <w:r>
        <w:t>____________________________________________</w:t>
      </w:r>
    </w:p>
    <w:p w:rsidR="00966C62" w:rsidRDefault="00966C62"/>
    <w:p w:rsidR="00966C62" w:rsidRDefault="00966C62"/>
    <w:p w:rsidR="00966C62" w:rsidRDefault="00966C62">
      <w:r>
        <w:t>**Low-molecular-weight heparin during instability in coronary disease, The Lancet 1996;347:561-68</w:t>
      </w:r>
    </w:p>
    <w:p w:rsidR="00966C62" w:rsidRDefault="00966C62"/>
    <w:p w:rsidR="00966C62" w:rsidRDefault="00966C62">
      <w:pPr>
        <w:rPr>
          <w:i/>
        </w:rPr>
      </w:pPr>
      <w:r>
        <w:rPr>
          <w:i/>
        </w:rPr>
        <w:t>Patients and methods:</w:t>
      </w:r>
    </w:p>
    <w:p w:rsidR="00966C62" w:rsidRDefault="00966C62"/>
    <w:p w:rsidR="00966C62" w:rsidRDefault="00966C62">
      <w:r>
        <w:t xml:space="preserve">Another well designed study. Fragmin given at 120iu/kg (max 10000iu) bd for 6 days then 7500iu once daily for next 35-45 days. </w:t>
      </w:r>
    </w:p>
    <w:p w:rsidR="00966C62" w:rsidRDefault="00966C62"/>
    <w:p w:rsidR="00966C62" w:rsidRDefault="00966C62">
      <w:r>
        <w:t xml:space="preserve">Note the study initially used a dose of 150iu/kg bd but there was a high rate of bleeding after first 116 patients enrolled, 6% major bleeds and 14% minor bleeds among 63 actively treated patients and none in the 53 pacebo treated patients. </w:t>
      </w:r>
    </w:p>
    <w:p w:rsidR="00966C62" w:rsidRDefault="00966C62"/>
    <w:p w:rsidR="00966C62" w:rsidRDefault="00966C62">
      <w:r>
        <w:t>All men&gt;40yrs or women at least one year postmenopausal, had chest pain within 72 hours before admission. All had to have newly devloped or increased angina or angina at rest during the previous two months or a suspicion of myocardial infarction with some ECG changes.Many exclusion criteria all seem reasonable.</w:t>
      </w:r>
    </w:p>
    <w:p w:rsidR="00966C62" w:rsidRDefault="00966C62"/>
    <w:p w:rsidR="00966C62" w:rsidRDefault="00966C62">
      <w:r>
        <w:t xml:space="preserve">All patients recieved asprin 75mg/d, betablockers, and, as needed, calcium antagonists and organic nitrates. </w:t>
      </w:r>
    </w:p>
    <w:p w:rsidR="00966C62" w:rsidRDefault="00966C62"/>
    <w:p w:rsidR="00966C62" w:rsidRDefault="00966C62">
      <w:r>
        <w:t>Note bicycle exercise tests done predischarge and after 40-50 days. Coronary angiography recommended in patients with disabling angina despite medication or with signs of severe ischaemia at the predischarge exercise test. Decisions about revascularisation were then made on the basis of the angiographic findings.</w:t>
      </w:r>
    </w:p>
    <w:p w:rsidR="00966C62" w:rsidRDefault="00966C62"/>
    <w:p w:rsidR="00966C62" w:rsidRDefault="00966C62">
      <w:pPr>
        <w:rPr>
          <w:i/>
        </w:rPr>
      </w:pPr>
      <w:r>
        <w:rPr>
          <w:i/>
        </w:rPr>
        <w:t>Results:</w:t>
      </w:r>
    </w:p>
    <w:p w:rsidR="00966C62" w:rsidRDefault="00966C62">
      <w:r>
        <w:t xml:space="preserve">  </w:t>
      </w:r>
    </w:p>
    <w:p w:rsidR="00966C62" w:rsidRDefault="00966C62">
      <w:r>
        <w:lastRenderedPageBreak/>
        <w:t xml:space="preserve">30% of eligible patients were included. No significant difference between active and placebo group. Previous angina in previous 2months or longer was present in 51% of patients and rest angina in 37%. About 38% had non Q wave infarction. 29% previous infarction. 20% current smoker and 33% hypertensive, 13% diabetes. Average age 69-70 years. </w:t>
      </w:r>
    </w:p>
    <w:p w:rsidR="00966C62" w:rsidRDefault="00966C62"/>
    <w:p w:rsidR="00966C62" w:rsidRDefault="00966C62">
      <w:r>
        <w:t xml:space="preserve">At discharge 95% on asprin, 79% on betablockers. </w:t>
      </w:r>
    </w:p>
    <w:p w:rsidR="00966C62" w:rsidRDefault="00966C62"/>
    <w:p w:rsidR="00966C62" w:rsidRDefault="00966C62">
      <w:r>
        <w:t>Overall, death or new myocardial infarction had occured in 3.3%, 9.4%, and 14.8% after 6, 40 and 150 days. Of the 80 deaths, 95% were cardiac related and most were due to myocardial infarction. At the same time revascularisation had been done for incapacitating angina in 0.7%, 9.1% and 15.5%, and the total numbers of revascularisation (including those with severe ischaemia on treadmill ECG) amounted to 0.8%, 13.8%, and 34.2%.</w:t>
      </w:r>
    </w:p>
    <w:p w:rsidR="00966C62" w:rsidRDefault="00966C62"/>
    <w:p w:rsidR="00966C62" w:rsidRDefault="00966C62">
      <w:r>
        <w:t>During acute phase (ie first 6 days): the rate of death or new myocardial infarction was 63% lower in the fragmin group, an absolute difference of 3.0%. In addition, the rates for urgent revascularisation and for intravenous heparin were also lower in the fragmin group indicating less refractory angina (10.3% vs 5.4% for combined endpoints). Subgroup analysis showed benefit in all specified subgroups although some confidence intervals overlap with unity.</w:t>
      </w:r>
    </w:p>
    <w:p w:rsidR="00966C62" w:rsidRDefault="00966C62"/>
    <w:p w:rsidR="00966C62" w:rsidRDefault="00966C62">
      <w:r>
        <w:t>During home treatment: After 40 days, the rates of death, new myocardial infarction, occurence of revascularisation, and need for intravenous heparin remained lower in the fragmin group than in the placebo group. Survival analysis showed an increased event rate during the first few days after the change of dose in te active treatment group (days 9-11) which was greatest in smokers. However, after this period the event rate continued to be lower in the fragmin group. Subgroup analysis suggested the benefits of fragmin were confined to the 80% nonsmokers and to patients with non Q wave infarction, indicators of high risk and lower BMI.</w:t>
      </w:r>
    </w:p>
    <w:p w:rsidR="00966C62" w:rsidRDefault="00966C62"/>
    <w:p w:rsidR="00966C62" w:rsidRDefault="00966C62">
      <w:r>
        <w:t>At 150 days followup: at the 4-5 month follow-up visit there were no significant differences in the occurence of death, new myocardial infarction, or revascularisation between the groups. By this time a third of patients had undergone revascularisation and more than half of these procedures had been carried out because of signs of ischaemia rather than incapacitating symptoms of angina.</w:t>
      </w:r>
    </w:p>
    <w:p w:rsidR="00966C62" w:rsidRDefault="00966C62"/>
    <w:p w:rsidR="00966C62" w:rsidRDefault="00966C62">
      <w:r>
        <w:t xml:space="preserve">Minor bleeding was more common in the fragmin group but major bleeding was rare and there was no difference between the groups. </w:t>
      </w:r>
    </w:p>
    <w:p w:rsidR="00966C62" w:rsidRDefault="00966C62"/>
    <w:p w:rsidR="00966C62" w:rsidRDefault="00966C62">
      <w:r>
        <w:t xml:space="preserve">THIS study like the Sc heparin in ISIS shows again how the event rates come togeather after stopping of active treatment. WHAT remains unanswered is the effect of IV heparin given for 3-5 days only vs continued treatment up to 45 days.  </w:t>
      </w:r>
    </w:p>
    <w:p w:rsidR="00966C62" w:rsidRDefault="00966C62"/>
    <w:p w:rsidR="00966C62" w:rsidRDefault="00966C62"/>
    <w:p w:rsidR="00966C62" w:rsidRDefault="00966C62">
      <w:r>
        <w:t>_________________________________________________</w:t>
      </w:r>
    </w:p>
    <w:p w:rsidR="00966C62" w:rsidRDefault="00966C62"/>
    <w:p w:rsidR="00966C62" w:rsidRDefault="00966C62"/>
    <w:p w:rsidR="00966C62" w:rsidRDefault="00966C62">
      <w:pPr>
        <w:pStyle w:val="Heading2"/>
        <w:rPr>
          <w:sz w:val="24"/>
        </w:rPr>
      </w:pPr>
      <w:r>
        <w:rPr>
          <w:b w:val="0"/>
          <w:sz w:val="24"/>
        </w:rPr>
        <w:t>M</w:t>
      </w:r>
      <w:r>
        <w:rPr>
          <w:sz w:val="24"/>
        </w:rPr>
        <w:t>ISCELLANEOUS</w:t>
      </w:r>
    </w:p>
    <w:p w:rsidR="00966C62" w:rsidRDefault="00966C62"/>
    <w:p w:rsidR="00966C62" w:rsidRDefault="00966C62"/>
    <w:p w:rsidR="00966C62" w:rsidRDefault="00966C62"/>
    <w:p w:rsidR="00966C62" w:rsidRDefault="00966C62">
      <w:pPr>
        <w:pStyle w:val="Heading4"/>
      </w:pPr>
      <w:r>
        <w:t>Risk of bleeding with warfarin</w:t>
      </w:r>
    </w:p>
    <w:p w:rsidR="00966C62" w:rsidRDefault="00966C62"/>
    <w:p w:rsidR="00966C62" w:rsidRDefault="00966C62">
      <w:pPr>
        <w:pStyle w:val="Heading6"/>
      </w:pPr>
      <w:r>
        <w:t>Elderly</w:t>
      </w:r>
    </w:p>
    <w:p w:rsidR="00966C62" w:rsidRDefault="00966C62">
      <w:r>
        <w:t>_________________________________________________</w:t>
      </w:r>
    </w:p>
    <w:p w:rsidR="00966C62" w:rsidRDefault="00966C62"/>
    <w:p w:rsidR="00966C62" w:rsidRDefault="00966C62">
      <w:r>
        <w:t>**The risk for and severity of bleeding complications in the elderly patients treated with warfarin, Ann Intern Medical 1996;124:970-979</w:t>
      </w:r>
    </w:p>
    <w:p w:rsidR="00966C62" w:rsidRDefault="00966C62"/>
    <w:p w:rsidR="00966C62" w:rsidRDefault="00966C62">
      <w:r>
        <w:t xml:space="preserve">Abstract reviewed,a retrospective analysis, obviously selected patient population. </w:t>
      </w:r>
    </w:p>
    <w:p w:rsidR="00966C62" w:rsidRDefault="00966C62"/>
    <w:p w:rsidR="00966C62" w:rsidRDefault="00966C62">
      <w:r>
        <w:t>Claims that the risk of life threatening or fatal bleeding was around 0.7-1.0 per 100 patient years. But after adjusting for intensity of anticoagulation age was not associated with bleeding possible with the exception of those more than aged 80 years.</w:t>
      </w:r>
    </w:p>
    <w:p w:rsidR="00966C62" w:rsidRDefault="00966C62">
      <w:r>
        <w:t>_________________________________________________</w:t>
      </w:r>
    </w:p>
    <w:p w:rsidR="00966C62" w:rsidRDefault="00966C62"/>
    <w:p w:rsidR="00966C62" w:rsidRDefault="00966C62"/>
    <w:p w:rsidR="00966C62" w:rsidRDefault="00966C62"/>
    <w:p w:rsidR="00966C62" w:rsidRDefault="00966C62">
      <w:pPr>
        <w:pStyle w:val="Heading6"/>
      </w:pPr>
      <w:r>
        <w:t>ISCOAT</w:t>
      </w:r>
    </w:p>
    <w:p w:rsidR="00966C62" w:rsidRDefault="00966C62"/>
    <w:p w:rsidR="00966C62" w:rsidRDefault="00966C62">
      <w:r>
        <w:t xml:space="preserve">Volume 348, Number 9025 - Saturday 17 August 1996 </w:t>
      </w:r>
    </w:p>
    <w:p w:rsidR="00966C62" w:rsidRDefault="00966C62"/>
    <w:p w:rsidR="00966C62" w:rsidRDefault="00966C62">
      <w:r>
        <w:t xml:space="preserve">Bleeding complications of oral anticoagulant treatment: an inception-cohort, prospective collaborative study (ISCOAT) </w:t>
      </w:r>
    </w:p>
    <w:p w:rsidR="00966C62" w:rsidRDefault="00966C62"/>
    <w:p w:rsidR="00966C62" w:rsidRDefault="00966C62">
      <w:r>
        <w:t xml:space="preserve">Summary </w:t>
      </w:r>
    </w:p>
    <w:p w:rsidR="00966C62" w:rsidRDefault="00966C62"/>
    <w:p w:rsidR="00966C62" w:rsidRDefault="00966C62">
      <w:r>
        <w:t>Background Bleeding is the most serious complication of the use of oral anticoagulation in the</w:t>
      </w:r>
    </w:p>
    <w:p w:rsidR="00966C62" w:rsidRDefault="00966C62">
      <w:r>
        <w:t>prevention and treatment of thromoboembolic complications. We studied the frequency of bleeding</w:t>
      </w:r>
    </w:p>
    <w:p w:rsidR="00966C62" w:rsidRDefault="00966C62">
      <w:r>
        <w:t xml:space="preserve">complications in outpatients treated routinely in anticoagulation clinics. </w:t>
      </w:r>
    </w:p>
    <w:p w:rsidR="00966C62" w:rsidRDefault="00966C62"/>
    <w:p w:rsidR="00966C62" w:rsidRDefault="00966C62">
      <w:r>
        <w:t>Methods In a prospective cohort from thirty-four Italian anticoagulation clinics, 2745 consecutive</w:t>
      </w:r>
    </w:p>
    <w:p w:rsidR="00966C62" w:rsidRDefault="00966C62">
      <w:r>
        <w:t>patients were studied from the start of their oral anticoagulation (warfarin in 64%, acenocourmarol in</w:t>
      </w:r>
    </w:p>
    <w:p w:rsidR="00966C62" w:rsidRDefault="00966C62">
      <w:r>
        <w:t>the rest). The target anticoagulation-intensity was low (international normalised ratio [INR] &lt;= 2·8)</w:t>
      </w:r>
    </w:p>
    <w:p w:rsidR="00966C62" w:rsidRDefault="00966C62">
      <w:r>
        <w:t>in 71% of the patients and high (&gt; 2·8) in the remainder. We recorded demographic details and the</w:t>
      </w:r>
    </w:p>
    <w:p w:rsidR="00966C62" w:rsidRDefault="00966C62">
      <w:r>
        <w:t>main indication for treatment and, every 3-4 months, INR and outcome events. Such events included</w:t>
      </w:r>
    </w:p>
    <w:p w:rsidR="00966C62" w:rsidRDefault="00966C62">
      <w:r>
        <w:lastRenderedPageBreak/>
        <w:t>all complications (bleeding, thrombosis, other), although only bleeding events are reported here, and</w:t>
      </w:r>
    </w:p>
    <w:p w:rsidR="00966C62" w:rsidRDefault="00966C62">
      <w:r>
        <w:t xml:space="preserve">deaths. We divided bleeding into major and minor categories. </w:t>
      </w:r>
    </w:p>
    <w:p w:rsidR="00966C62" w:rsidRDefault="00966C62"/>
    <w:p w:rsidR="00966C62" w:rsidRDefault="00966C62">
      <w:r>
        <w:t>Findings 43% of the patients were women. Nearly three-fifths of the patients were aged 60-79; 8%</w:t>
      </w:r>
    </w:p>
    <w:p w:rsidR="00966C62" w:rsidRDefault="00966C62">
      <w:r>
        <w:t>were over 80. The main indication for treatment was venous thrombolism (33%), followed by</w:t>
      </w:r>
    </w:p>
    <w:p w:rsidR="00966C62" w:rsidRDefault="00966C62">
      <w:r>
        <w:t>non-ischaemic heart disease (17%). Mean follow-up was 267 days. Over 2011 patient-years of</w:t>
      </w:r>
    </w:p>
    <w:p w:rsidR="00966C62" w:rsidRDefault="00966C62">
      <w:r>
        <w:t>follow-up, 153 bleeding complications occurred (7·6 per 100 patient-years). 5 were fatal (all</w:t>
      </w:r>
    </w:p>
    <w:p w:rsidR="00966C62" w:rsidRDefault="00966C62">
      <w:r>
        <w:t>cerebral haemorrhages, 0·25 per 100 patient-years), 23 were major (1·1), and 125 were minor</w:t>
      </w:r>
    </w:p>
    <w:p w:rsidR="00966C62" w:rsidRDefault="00966C62">
      <w:r>
        <w:t>(6·2). The rate of events was similar between sexes, coumarin type, size of enrolling centre, and</w:t>
      </w:r>
    </w:p>
    <w:p w:rsidR="00966C62" w:rsidRDefault="00966C62">
      <w:r>
        <w:t>target INR. The rate was higher in older patients: 10·5 per 100 patient-years in those aged 70 or</w:t>
      </w:r>
    </w:p>
    <w:p w:rsidR="00966C62" w:rsidRDefault="00966C62">
      <w:r>
        <w:t>over, 6·0 In those aged under 70 (relative risk 1·75, 95% CI 1·29­2·39, p&lt;0·001). The rate was</w:t>
      </w:r>
    </w:p>
    <w:p w:rsidR="00966C62" w:rsidRDefault="00966C62">
      <w:r>
        <w:t>also higher when the indication was peripheral and/or cerebrovascular disease than venous</w:t>
      </w:r>
    </w:p>
    <w:p w:rsidR="00966C62" w:rsidRDefault="00966C62">
      <w:r>
        <w:t>thromboembolism plus other indications (12·5 vs 6·0 per 100 patient-years) (1·80, 1·2­2·7,</w:t>
      </w:r>
    </w:p>
    <w:p w:rsidR="00966C62" w:rsidRDefault="00966C62">
      <w:r>
        <w:t>p&lt;0·01), and during the first 90 days of treatment compared with later (11·0 vs 6·3, 1·75,</w:t>
      </w:r>
    </w:p>
    <w:p w:rsidR="00966C62" w:rsidRDefault="00966C62">
      <w:r>
        <w:t>1·27­2·44, p&lt;0·001). A fifth of the bleeding events occurred at low anticoagulation intensity</w:t>
      </w:r>
    </w:p>
    <w:p w:rsidR="00966C62" w:rsidRDefault="00966C62">
      <w:r>
        <w:t>(INR&lt;2, rate 7·7 per 100 patient-years of follow-up). The rates were 4·8, 9·5, 40·5, and 200 at</w:t>
      </w:r>
    </w:p>
    <w:p w:rsidR="00966C62" w:rsidRDefault="00966C62">
      <w:r>
        <w:t>INRs 2·0­2·9, 3­4·4, 4·5­6·9, and over 7, respectively (relative risks for INR&gt;4·5, 7·91,</w:t>
      </w:r>
    </w:p>
    <w:p w:rsidR="00966C62" w:rsidRDefault="00966C62">
      <w:r>
        <w:t xml:space="preserve">5·44­11·5, p&lt;0·0001). </w:t>
      </w:r>
    </w:p>
    <w:p w:rsidR="00966C62" w:rsidRDefault="00966C62"/>
    <w:p w:rsidR="00966C62" w:rsidRDefault="00966C62">
      <w:r>
        <w:t>Interpretation We saw fewer bleeding events than those recorded in other observational and</w:t>
      </w:r>
    </w:p>
    <w:p w:rsidR="00966C62" w:rsidRDefault="00966C62">
      <w:r>
        <w:t>experimental studies. Oral anticoagulation has become safer in recent years, especially if monitored</w:t>
      </w:r>
    </w:p>
    <w:p w:rsidR="00966C62" w:rsidRDefault="00966C62">
      <w:r>
        <w:t>in anticoagulation clinics. Caution is required in elderly patients and anticoagulation intensity should</w:t>
      </w:r>
    </w:p>
    <w:p w:rsidR="00966C62" w:rsidRDefault="00966C62">
      <w:r>
        <w:t xml:space="preserve">be closely monitored to reduce periods of overdosing. </w:t>
      </w:r>
    </w:p>
    <w:p w:rsidR="00966C62" w:rsidRDefault="00966C62"/>
    <w:p w:rsidR="00966C62" w:rsidRDefault="00966C62">
      <w:r>
        <w:t>Lancet 1996; 348: 423­28</w:t>
      </w:r>
    </w:p>
    <w:p w:rsidR="00966C62" w:rsidRDefault="00966C62">
      <w:r>
        <w:rPr>
          <w:i/>
        </w:rPr>
        <w:t>Seems to be similar to other data, major bleeding risk 1:100 per year, more in those over 70 years, and risk increasing markedly with INR above about 4 or so, although they found some increased risk even with INR 3-4 compared with INR 2-3.</w:t>
      </w:r>
    </w:p>
    <w:p w:rsidR="00966C62" w:rsidRDefault="00966C62"/>
    <w:p w:rsidR="00966C62" w:rsidRDefault="00966C62"/>
    <w:p w:rsidR="00966C62" w:rsidRDefault="00966C62">
      <w:pPr>
        <w:pStyle w:val="Heading6"/>
      </w:pPr>
      <w:r>
        <w:t>ISCAT</w:t>
      </w:r>
    </w:p>
    <w:p w:rsidR="00966C62" w:rsidRDefault="00966C62"/>
    <w:p w:rsidR="00966C62" w:rsidRDefault="00966C62"/>
    <w:p w:rsidR="00966C62" w:rsidRDefault="00966C62">
      <w:r>
        <w:t>**Bleeding complications of oral anticoagulant treatment: an inception-cohort, prospective collaborative study (ISCAT), The Lancet 1996;348:423-28</w:t>
      </w:r>
    </w:p>
    <w:p w:rsidR="00966C62" w:rsidRDefault="00966C62"/>
    <w:p w:rsidR="00966C62" w:rsidRDefault="00966C62">
      <w:r>
        <w:t>2745 patients followed from commencement of treatment, follow-up average 267 days, 2011 patient-years of follow-up. Target INR &lt;2.8 in 71%, &gt;2.8 in the rest.</w:t>
      </w:r>
    </w:p>
    <w:p w:rsidR="00966C62" w:rsidRDefault="00966C62"/>
    <w:p w:rsidR="00966C62" w:rsidRDefault="00966C62">
      <w:r>
        <w:t xml:space="preserve">43% women. Nearly 3/5 were aged 60-79 years. 8% over 80 years. </w:t>
      </w:r>
    </w:p>
    <w:p w:rsidR="00966C62" w:rsidRDefault="00966C62"/>
    <w:p w:rsidR="00966C62" w:rsidRDefault="00966C62">
      <w:r>
        <w:t>Main indication venous thrombolism (33%), non-ischaemic heart disease (17%).</w:t>
      </w:r>
    </w:p>
    <w:p w:rsidR="00966C62" w:rsidRDefault="00966C62"/>
    <w:tbl>
      <w:tblPr>
        <w:tblW w:w="0" w:type="auto"/>
        <w:tblLayout w:type="fixed"/>
        <w:tblLook w:val="0000" w:firstRow="0" w:lastRow="0" w:firstColumn="0" w:lastColumn="0" w:noHBand="0" w:noVBand="0"/>
      </w:tblPr>
      <w:tblGrid>
        <w:gridCol w:w="2130"/>
        <w:gridCol w:w="2130"/>
        <w:gridCol w:w="2130"/>
        <w:gridCol w:w="1065"/>
        <w:gridCol w:w="1065"/>
      </w:tblGrid>
      <w:tr w:rsidR="00966C62">
        <w:tc>
          <w:tcPr>
            <w:tcW w:w="2130" w:type="dxa"/>
          </w:tcPr>
          <w:p w:rsidR="00966C62" w:rsidRDefault="00966C62">
            <w:pPr>
              <w:rPr>
                <w:b/>
              </w:rPr>
            </w:pPr>
            <w:r>
              <w:rPr>
                <w:b/>
              </w:rPr>
              <w:t>Bleeding events</w:t>
            </w:r>
          </w:p>
        </w:tc>
        <w:tc>
          <w:tcPr>
            <w:tcW w:w="2130" w:type="dxa"/>
          </w:tcPr>
          <w:p w:rsidR="00966C62" w:rsidRDefault="00966C62">
            <w:pPr>
              <w:rPr>
                <w:b/>
              </w:rPr>
            </w:pPr>
            <w:r>
              <w:rPr>
                <w:b/>
              </w:rPr>
              <w:t>events per 100 patient years</w:t>
            </w:r>
          </w:p>
        </w:tc>
        <w:tc>
          <w:tcPr>
            <w:tcW w:w="2130" w:type="dxa"/>
          </w:tcPr>
          <w:p w:rsidR="00966C62" w:rsidRDefault="00966C62">
            <w:pPr>
              <w:rPr>
                <w:b/>
              </w:rPr>
            </w:pPr>
          </w:p>
        </w:tc>
        <w:tc>
          <w:tcPr>
            <w:tcW w:w="2130" w:type="dxa"/>
            <w:gridSpan w:val="2"/>
          </w:tcPr>
          <w:p w:rsidR="00966C62" w:rsidRDefault="00966C62">
            <w:pPr>
              <w:rPr>
                <w:b/>
              </w:rPr>
            </w:pPr>
          </w:p>
        </w:tc>
      </w:tr>
      <w:tr w:rsidR="00966C62">
        <w:tc>
          <w:tcPr>
            <w:tcW w:w="2130" w:type="dxa"/>
          </w:tcPr>
          <w:p w:rsidR="00966C62" w:rsidRDefault="00966C62">
            <w:r>
              <w:t>Bleeding events</w:t>
            </w:r>
          </w:p>
        </w:tc>
        <w:tc>
          <w:tcPr>
            <w:tcW w:w="2130" w:type="dxa"/>
          </w:tcPr>
          <w:p w:rsidR="00966C62" w:rsidRDefault="00966C62">
            <w:r>
              <w:t>7.6</w:t>
            </w:r>
          </w:p>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r>
              <w:t>Fatal bleeding events</w:t>
            </w:r>
          </w:p>
        </w:tc>
        <w:tc>
          <w:tcPr>
            <w:tcW w:w="2130" w:type="dxa"/>
          </w:tcPr>
          <w:p w:rsidR="00966C62" w:rsidRDefault="00966C62">
            <w:r>
              <w:t>0.25</w:t>
            </w:r>
          </w:p>
          <w:p w:rsidR="00966C62" w:rsidRDefault="00966C62"/>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r>
              <w:t>Major bleeding events</w:t>
            </w:r>
          </w:p>
        </w:tc>
        <w:tc>
          <w:tcPr>
            <w:tcW w:w="2130" w:type="dxa"/>
          </w:tcPr>
          <w:p w:rsidR="00966C62" w:rsidRDefault="00966C62">
            <w:r>
              <w:t>1.1</w:t>
            </w:r>
          </w:p>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r>
              <w:t>Minor bleeding events</w:t>
            </w:r>
          </w:p>
        </w:tc>
        <w:tc>
          <w:tcPr>
            <w:tcW w:w="2130" w:type="dxa"/>
          </w:tcPr>
          <w:p w:rsidR="00966C62" w:rsidRDefault="00966C62">
            <w:r>
              <w:t>6.2</w:t>
            </w:r>
          </w:p>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tc>
        <w:tc>
          <w:tcPr>
            <w:tcW w:w="2130" w:type="dxa"/>
          </w:tcPr>
          <w:p w:rsidR="00966C62" w:rsidRDefault="00966C62"/>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r>
              <w:t xml:space="preserve">Bleeding events age </w:t>
            </w:r>
            <w:r>
              <w:sym w:font="Symbol" w:char="F0B3"/>
            </w:r>
            <w:r>
              <w:t xml:space="preserve">70 years </w:t>
            </w:r>
          </w:p>
        </w:tc>
        <w:tc>
          <w:tcPr>
            <w:tcW w:w="2130" w:type="dxa"/>
          </w:tcPr>
          <w:p w:rsidR="00966C62" w:rsidRDefault="00966C62">
            <w:r>
              <w:t>10.5</w:t>
            </w:r>
          </w:p>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r>
              <w:t>Bleeding events age&lt;70</w:t>
            </w:r>
          </w:p>
        </w:tc>
        <w:tc>
          <w:tcPr>
            <w:tcW w:w="2130" w:type="dxa"/>
          </w:tcPr>
          <w:p w:rsidR="00966C62" w:rsidRDefault="00966C62">
            <w:r>
              <w:t>6.0</w:t>
            </w:r>
          </w:p>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tc>
        <w:tc>
          <w:tcPr>
            <w:tcW w:w="2130" w:type="dxa"/>
          </w:tcPr>
          <w:p w:rsidR="00966C62" w:rsidRDefault="00966C62"/>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r>
              <w:t>Bleeding evenst in fisrt 90 days</w:t>
            </w:r>
          </w:p>
        </w:tc>
        <w:tc>
          <w:tcPr>
            <w:tcW w:w="2130" w:type="dxa"/>
          </w:tcPr>
          <w:p w:rsidR="00966C62" w:rsidRDefault="00966C62">
            <w:r>
              <w:t>11.0</w:t>
            </w:r>
          </w:p>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r>
              <w:t>Bleeding events after first 90 days</w:t>
            </w:r>
          </w:p>
        </w:tc>
        <w:tc>
          <w:tcPr>
            <w:tcW w:w="2130" w:type="dxa"/>
          </w:tcPr>
          <w:p w:rsidR="00966C62" w:rsidRDefault="00966C62">
            <w:r>
              <w:t>6.3</w:t>
            </w:r>
          </w:p>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tc>
        <w:tc>
          <w:tcPr>
            <w:tcW w:w="2130" w:type="dxa"/>
          </w:tcPr>
          <w:p w:rsidR="00966C62" w:rsidRDefault="00966C62"/>
        </w:tc>
        <w:tc>
          <w:tcPr>
            <w:tcW w:w="2130" w:type="dxa"/>
          </w:tcPr>
          <w:p w:rsidR="00966C62" w:rsidRDefault="00966C62"/>
        </w:tc>
        <w:tc>
          <w:tcPr>
            <w:tcW w:w="2130" w:type="dxa"/>
            <w:gridSpan w:val="2"/>
          </w:tcPr>
          <w:p w:rsidR="00966C62" w:rsidRDefault="00966C62"/>
        </w:tc>
      </w:tr>
      <w:tr w:rsidR="00966C62">
        <w:tc>
          <w:tcPr>
            <w:tcW w:w="2130" w:type="dxa"/>
          </w:tcPr>
          <w:p w:rsidR="00966C62" w:rsidRDefault="00966C62">
            <w:pPr>
              <w:rPr>
                <w:b/>
              </w:rPr>
            </w:pPr>
          </w:p>
        </w:tc>
        <w:tc>
          <w:tcPr>
            <w:tcW w:w="2130" w:type="dxa"/>
          </w:tcPr>
          <w:p w:rsidR="00966C62" w:rsidRDefault="00966C62">
            <w:pPr>
              <w:rPr>
                <w:b/>
              </w:rPr>
            </w:pPr>
            <w:r>
              <w:rPr>
                <w:b/>
              </w:rPr>
              <w:t>INR 2.0-2.9</w:t>
            </w:r>
          </w:p>
        </w:tc>
        <w:tc>
          <w:tcPr>
            <w:tcW w:w="2130" w:type="dxa"/>
          </w:tcPr>
          <w:p w:rsidR="00966C62" w:rsidRDefault="00966C62">
            <w:pPr>
              <w:rPr>
                <w:b/>
              </w:rPr>
            </w:pPr>
            <w:r>
              <w:rPr>
                <w:b/>
              </w:rPr>
              <w:t>3-4.4</w:t>
            </w:r>
          </w:p>
        </w:tc>
        <w:tc>
          <w:tcPr>
            <w:tcW w:w="1065" w:type="dxa"/>
          </w:tcPr>
          <w:p w:rsidR="00966C62" w:rsidRDefault="00966C62">
            <w:pPr>
              <w:rPr>
                <w:b/>
              </w:rPr>
            </w:pPr>
            <w:r>
              <w:rPr>
                <w:b/>
              </w:rPr>
              <w:t>4.5-6.0</w:t>
            </w:r>
          </w:p>
        </w:tc>
        <w:tc>
          <w:tcPr>
            <w:tcW w:w="1065" w:type="dxa"/>
          </w:tcPr>
          <w:p w:rsidR="00966C62" w:rsidRDefault="00966C62">
            <w:pPr>
              <w:rPr>
                <w:b/>
              </w:rPr>
            </w:pPr>
            <w:r>
              <w:rPr>
                <w:b/>
              </w:rPr>
              <w:t>&gt;7</w:t>
            </w:r>
          </w:p>
        </w:tc>
      </w:tr>
      <w:tr w:rsidR="00966C62">
        <w:tc>
          <w:tcPr>
            <w:tcW w:w="2130" w:type="dxa"/>
          </w:tcPr>
          <w:p w:rsidR="00966C62" w:rsidRDefault="00966C62">
            <w:r>
              <w:t>bleeding events</w:t>
            </w:r>
          </w:p>
        </w:tc>
        <w:tc>
          <w:tcPr>
            <w:tcW w:w="2130" w:type="dxa"/>
          </w:tcPr>
          <w:p w:rsidR="00966C62" w:rsidRDefault="00966C62">
            <w:r>
              <w:t>4.8</w:t>
            </w:r>
          </w:p>
        </w:tc>
        <w:tc>
          <w:tcPr>
            <w:tcW w:w="2130" w:type="dxa"/>
          </w:tcPr>
          <w:p w:rsidR="00966C62" w:rsidRDefault="00966C62">
            <w:r>
              <w:t>9.5</w:t>
            </w:r>
          </w:p>
        </w:tc>
        <w:tc>
          <w:tcPr>
            <w:tcW w:w="1065" w:type="dxa"/>
          </w:tcPr>
          <w:p w:rsidR="00966C62" w:rsidRDefault="00966C62">
            <w:r>
              <w:t>40.5</w:t>
            </w:r>
          </w:p>
        </w:tc>
        <w:tc>
          <w:tcPr>
            <w:tcW w:w="1065" w:type="dxa"/>
          </w:tcPr>
          <w:p w:rsidR="00966C62" w:rsidRDefault="00966C62">
            <w:r>
              <w:t>200</w:t>
            </w:r>
          </w:p>
        </w:tc>
      </w:tr>
      <w:tr w:rsidR="00966C62">
        <w:tc>
          <w:tcPr>
            <w:tcW w:w="2130" w:type="dxa"/>
          </w:tcPr>
          <w:p w:rsidR="00966C62" w:rsidRDefault="00966C62"/>
        </w:tc>
        <w:tc>
          <w:tcPr>
            <w:tcW w:w="2130" w:type="dxa"/>
          </w:tcPr>
          <w:p w:rsidR="00966C62" w:rsidRDefault="00966C62"/>
        </w:tc>
        <w:tc>
          <w:tcPr>
            <w:tcW w:w="2130" w:type="dxa"/>
          </w:tcPr>
          <w:p w:rsidR="00966C62" w:rsidRDefault="00966C62"/>
        </w:tc>
        <w:tc>
          <w:tcPr>
            <w:tcW w:w="1065" w:type="dxa"/>
          </w:tcPr>
          <w:p w:rsidR="00966C62" w:rsidRDefault="00966C62"/>
        </w:tc>
        <w:tc>
          <w:tcPr>
            <w:tcW w:w="1065" w:type="dxa"/>
          </w:tcPr>
          <w:p w:rsidR="00966C62" w:rsidRDefault="00966C62"/>
        </w:tc>
      </w:tr>
      <w:tr w:rsidR="00966C62">
        <w:tc>
          <w:tcPr>
            <w:tcW w:w="2130" w:type="dxa"/>
          </w:tcPr>
          <w:p w:rsidR="00966C62" w:rsidRDefault="00966C62"/>
        </w:tc>
        <w:tc>
          <w:tcPr>
            <w:tcW w:w="2130" w:type="dxa"/>
          </w:tcPr>
          <w:p w:rsidR="00966C62" w:rsidRDefault="00966C62"/>
        </w:tc>
        <w:tc>
          <w:tcPr>
            <w:tcW w:w="2130" w:type="dxa"/>
          </w:tcPr>
          <w:p w:rsidR="00966C62" w:rsidRDefault="00966C62"/>
        </w:tc>
        <w:tc>
          <w:tcPr>
            <w:tcW w:w="1065" w:type="dxa"/>
          </w:tcPr>
          <w:p w:rsidR="00966C62" w:rsidRDefault="00966C62"/>
        </w:tc>
        <w:tc>
          <w:tcPr>
            <w:tcW w:w="1065" w:type="dxa"/>
          </w:tcPr>
          <w:p w:rsidR="00966C62" w:rsidRDefault="00966C62"/>
        </w:tc>
      </w:tr>
      <w:tr w:rsidR="00966C62">
        <w:tc>
          <w:tcPr>
            <w:tcW w:w="2130" w:type="dxa"/>
          </w:tcPr>
          <w:p w:rsidR="00966C62" w:rsidRDefault="00966C62"/>
        </w:tc>
        <w:tc>
          <w:tcPr>
            <w:tcW w:w="2130" w:type="dxa"/>
          </w:tcPr>
          <w:p w:rsidR="00966C62" w:rsidRDefault="00966C62"/>
        </w:tc>
        <w:tc>
          <w:tcPr>
            <w:tcW w:w="2130" w:type="dxa"/>
          </w:tcPr>
          <w:p w:rsidR="00966C62" w:rsidRDefault="00966C62"/>
        </w:tc>
        <w:tc>
          <w:tcPr>
            <w:tcW w:w="1065" w:type="dxa"/>
          </w:tcPr>
          <w:p w:rsidR="00966C62" w:rsidRDefault="00966C62"/>
        </w:tc>
        <w:tc>
          <w:tcPr>
            <w:tcW w:w="1065" w:type="dxa"/>
          </w:tcPr>
          <w:p w:rsidR="00966C62" w:rsidRDefault="00966C62"/>
        </w:tc>
      </w:tr>
    </w:tbl>
    <w:p w:rsidR="00966C62" w:rsidRDefault="00966C62"/>
    <w:p w:rsidR="00966C62" w:rsidRDefault="00966C62"/>
    <w:p w:rsidR="00966C62" w:rsidRDefault="00966C62">
      <w:r>
        <w:t>_________________________________________________</w:t>
      </w:r>
    </w:p>
    <w:p w:rsidR="00966C62" w:rsidRDefault="00966C62"/>
    <w:p w:rsidR="00966C62" w:rsidRDefault="00966C62"/>
    <w:p w:rsidR="00966C62" w:rsidRDefault="00966C62">
      <w:pPr>
        <w:pStyle w:val="Heading6"/>
      </w:pPr>
      <w:r>
        <w:t>ESC2008- underlying pathology</w:t>
      </w:r>
    </w:p>
    <w:p w:rsidR="00966C62" w:rsidRDefault="00966C62"/>
    <w:p w:rsidR="00966C62" w:rsidRDefault="00966C62">
      <w:r>
        <w:t>P4771- warfarn and bleeding and underlying pathology</w:t>
      </w:r>
      <w:r>
        <w:br/>
        <w:t>Found major pathology in the majority of persons under the age of 65 years that had bleeding with an INR less than 3.5. A smaller but still  large percentage of older persons were found to have major pathology.</w:t>
      </w:r>
      <w:r>
        <w:br/>
      </w:r>
      <w:r>
        <w:lastRenderedPageBreak/>
        <w:t>The proportion with major disease eg malignancy was less when bleeding occured with INR above 3.5 but still high enough to investigate further.</w:t>
      </w:r>
    </w:p>
    <w:p w:rsidR="00966C62" w:rsidRDefault="00966C62"/>
    <w:p w:rsidR="00966C62" w:rsidRDefault="00966C62"/>
    <w:p w:rsidR="00966C62" w:rsidRDefault="00966C62"/>
    <w:p w:rsidR="00966C62" w:rsidRDefault="00966C62">
      <w:pPr>
        <w:pStyle w:val="Heading4"/>
      </w:pPr>
      <w:r>
        <w:t>Bridging therapy for those on warfarin</w:t>
      </w:r>
    </w:p>
    <w:p w:rsidR="00966C62" w:rsidRDefault="00966C62">
      <w:pPr>
        <w:pBdr>
          <w:bottom w:val="single" w:sz="6" w:space="1" w:color="auto"/>
        </w:pBdr>
      </w:pPr>
    </w:p>
    <w:p w:rsidR="00966C62" w:rsidRDefault="00966C62"/>
    <w:p w:rsidR="00966C62" w:rsidRDefault="00966C62">
      <w:pPr>
        <w:autoSpaceDE w:val="0"/>
        <w:autoSpaceDN w:val="0"/>
        <w:adjustRightInd w:val="0"/>
        <w:rPr>
          <w:szCs w:val="37"/>
          <w:lang w:val="en-US"/>
        </w:rPr>
      </w:pPr>
      <w:r>
        <w:rPr>
          <w:szCs w:val="37"/>
          <w:lang w:val="en-US"/>
        </w:rPr>
        <w:t>Single-Arm Study of Bridging Therapy With Low-Molecular-Weight Heparin for Patients at Risk of Arterial Embolism Who Require Temporary Interruption of Warfarin</w:t>
      </w:r>
    </w:p>
    <w:p w:rsidR="00966C62" w:rsidRDefault="002B36B6">
      <w:pPr>
        <w:autoSpaceDE w:val="0"/>
        <w:autoSpaceDN w:val="0"/>
        <w:adjustRightInd w:val="0"/>
      </w:pPr>
      <w:hyperlink r:id="rId133" w:history="1">
        <w:r w:rsidR="00966C62">
          <w:rPr>
            <w:rStyle w:val="Hyperlink"/>
            <w:szCs w:val="20"/>
            <w:lang w:val="en-US"/>
          </w:rPr>
          <w:t>Bridging therapy with subcutaneous low-molecular-weight heparin is feasible</w:t>
        </w:r>
      </w:hyperlink>
      <w:r w:rsidR="00966C62">
        <w:rPr>
          <w:szCs w:val="20"/>
          <w:lang w:val="en-US"/>
        </w:rPr>
        <w:t>; however, the optimal approach for the management of patients who require temporary interruption of warfarin to have invasive procedures is uncertain. (</w:t>
      </w:r>
      <w:r w:rsidR="00966C62">
        <w:rPr>
          <w:i/>
          <w:iCs/>
          <w:szCs w:val="20"/>
          <w:lang w:val="en-US"/>
        </w:rPr>
        <w:t>Circulation</w:t>
      </w:r>
      <w:r w:rsidR="00966C62">
        <w:rPr>
          <w:szCs w:val="20"/>
          <w:lang w:val="en-US"/>
        </w:rPr>
        <w:t>. 2004;110:1658-1663.)</w:t>
      </w:r>
    </w:p>
    <w:p w:rsidR="00966C62" w:rsidRDefault="00966C62">
      <w:pPr>
        <w:pBdr>
          <w:bottom w:val="single" w:sz="6" w:space="1" w:color="auto"/>
        </w:pBdr>
      </w:pPr>
    </w:p>
    <w:p w:rsidR="00966C62" w:rsidRDefault="00966C62"/>
    <w:p w:rsidR="00966C62" w:rsidRDefault="00966C62"/>
    <w:p w:rsidR="00966C62" w:rsidRDefault="00966C62">
      <w:pPr>
        <w:pStyle w:val="Heading4"/>
      </w:pPr>
      <w:r>
        <w:t>Genetic Variation and Warfarin</w:t>
      </w:r>
    </w:p>
    <w:p w:rsidR="00966C62" w:rsidRDefault="00966C62"/>
    <w:p w:rsidR="00966C62" w:rsidRDefault="002B36B6">
      <w:pPr>
        <w:rPr>
          <w:szCs w:val="36"/>
          <w:lang w:val="en-US"/>
        </w:rPr>
      </w:pPr>
      <w:hyperlink r:id="rId134" w:history="1">
        <w:r w:rsidR="00966C62">
          <w:rPr>
            <w:rStyle w:val="Hyperlink"/>
            <w:szCs w:val="36"/>
            <w:lang w:val="en-US"/>
          </w:rPr>
          <w:t>Genetic Determinants of Response to Warfarin during Initial Anticoagulation</w:t>
        </w:r>
      </w:hyperlink>
    </w:p>
    <w:p w:rsidR="00966C62" w:rsidRDefault="00966C62">
      <w:r>
        <w:rPr>
          <w:szCs w:val="36"/>
          <w:lang w:val="en-US"/>
        </w:rPr>
        <w:t xml:space="preserve">NEJM 2008- </w:t>
      </w:r>
      <w:hyperlink r:id="rId135" w:history="1">
        <w:r>
          <w:rPr>
            <w:rStyle w:val="Hyperlink"/>
            <w:szCs w:val="36"/>
            <w:lang w:val="en-US"/>
          </w:rPr>
          <w:t>webreport</w:t>
        </w:r>
      </w:hyperlink>
    </w:p>
    <w:p w:rsidR="00966C62" w:rsidRDefault="002B36B6">
      <w:hyperlink r:id="rId136" w:history="1">
        <w:r w:rsidR="00966C62">
          <w:rPr>
            <w:rStyle w:val="Hyperlink"/>
          </w:rPr>
          <w:t>FDA caution re-genetic variability (2007)</w:t>
        </w:r>
      </w:hyperlink>
    </w:p>
    <w:p w:rsidR="00966C62" w:rsidRDefault="00966C62"/>
    <w:p w:rsidR="00966C62" w:rsidRDefault="00966C62">
      <w:r>
        <w:t xml:space="preserve">Pharmacogenetic control of warfarin dosage — the </w:t>
      </w:r>
      <w:hyperlink r:id="rId137" w:history="1">
        <w:r>
          <w:rPr>
            <w:rStyle w:val="Hyperlink"/>
          </w:rPr>
          <w:t>COUMA-GEN</w:t>
        </w:r>
      </w:hyperlink>
      <w:r>
        <w:t xml:space="preserve"> trial (2008)</w:t>
      </w:r>
    </w:p>
    <w:p w:rsidR="00966C62" w:rsidRDefault="00966C62"/>
    <w:p w:rsidR="00966C62" w:rsidRDefault="00966C62"/>
    <w:p w:rsidR="00966C62" w:rsidRDefault="00966C62">
      <w:pPr>
        <w:pStyle w:val="Heading4"/>
      </w:pPr>
      <w:r>
        <w:t>Other</w:t>
      </w:r>
    </w:p>
    <w:p w:rsidR="00966C62" w:rsidRDefault="00966C62"/>
    <w:p w:rsidR="00966C62" w:rsidRDefault="00966C62"/>
    <w:p w:rsidR="00966C62" w:rsidRDefault="00966C62"/>
    <w:p w:rsidR="00966C62" w:rsidRDefault="00966C62">
      <w:r>
        <w:t>The Effect of Aggressive Lowering of Low-Density Lipoprotein Cholesterol Levels and Low-Dose</w:t>
      </w:r>
    </w:p>
    <w:p w:rsidR="00966C62" w:rsidRDefault="00966C62">
      <w:r>
        <w:t>Anticoagulation on Obstructive Changes in Saphenous-Vein Coronary-Artery Bypass Grafts</w:t>
      </w:r>
    </w:p>
    <w:p w:rsidR="00966C62" w:rsidRDefault="00966C62"/>
    <w:p w:rsidR="00966C62" w:rsidRDefault="00966C62">
      <w:r>
        <w:t>The Post Coronary Artery Bypass Graft Trial Investigators</w:t>
      </w:r>
    </w:p>
    <w:p w:rsidR="00966C62" w:rsidRDefault="00966C62"/>
    <w:p w:rsidR="00966C62" w:rsidRDefault="00966C62">
      <w:r>
        <w:t>see lipids file for full abstract. Low dose warfarin not very good for this indication.</w:t>
      </w:r>
    </w:p>
    <w:p w:rsidR="00966C62" w:rsidRDefault="00966C62"/>
    <w:p w:rsidR="00966C62" w:rsidRDefault="00966C62"/>
    <w:p w:rsidR="00966C62" w:rsidRDefault="00966C62">
      <w:r>
        <w:t>Anticoagulation in dilated cardiomyopathy, review article, JACC 1998;31:745</w:t>
      </w:r>
    </w:p>
    <w:p w:rsidR="00966C62" w:rsidRDefault="00966C62"/>
    <w:p w:rsidR="00966C62" w:rsidRDefault="00966C62">
      <w:r>
        <w:lastRenderedPageBreak/>
        <w:t xml:space="preserve">interesting, seems to say that the more recent studies, none randomised, suggest the risk of thromboembolism is only about 2-3 per 100 per year. In other words a lot less than the risk of TE in those with AF. </w:t>
      </w:r>
    </w:p>
    <w:p w:rsidR="00966C62" w:rsidRDefault="00966C62"/>
    <w:p w:rsidR="00966C62" w:rsidRDefault="00966C62">
      <w:r>
        <w:t>This includes review of the published reports from SAVE and SOLVD.</w:t>
      </w:r>
    </w:p>
    <w:p w:rsidR="00966C62" w:rsidRDefault="00966C62"/>
    <w:p w:rsidR="00966C62" w:rsidRDefault="00966C62">
      <w:r>
        <w:t>Suggests that the risk of bleeding may well exceed the benefits and before a randomised study is done we should collect more registry data to be sure that a randomised trial is likely to be worthwhile.</w:t>
      </w:r>
    </w:p>
    <w:p w:rsidR="00966C62" w:rsidRDefault="00966C62"/>
    <w:p w:rsidR="00966C62" w:rsidRDefault="00966C62">
      <w:r>
        <w:t>Of course those with recent TE, AF, or mobile clot in the LEFT VENTRICLE would seem to be at higher risk and should be anticoagulated with warfarin.</w:t>
      </w:r>
    </w:p>
    <w:p w:rsidR="00966C62" w:rsidRDefault="00966C62"/>
    <w:p w:rsidR="00966C62" w:rsidRDefault="00966C62"/>
    <w:p w:rsidR="00966C62" w:rsidRDefault="00966C62"/>
    <w:sectPr w:rsidR="00966C6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NEJMScalaSansLF-Regular">
    <w:panose1 w:val="00000000000000000000"/>
    <w:charset w:val="00"/>
    <w:family w:val="auto"/>
    <w:notTrueType/>
    <w:pitch w:val="default"/>
    <w:sig w:usb0="00000003" w:usb1="00000000" w:usb2="00000000" w:usb3="00000000" w:csb0="00000001" w:csb1="00000000"/>
  </w:font>
  <w:font w:name="NEJMScalaSansLF-Caps">
    <w:panose1 w:val="00000000000000000000"/>
    <w:charset w:val="00"/>
    <w:family w:val="auto"/>
    <w:notTrueType/>
    <w:pitch w:val="default"/>
    <w:sig w:usb0="00000003" w:usb1="00000000" w:usb2="00000000" w:usb3="00000000" w:csb0="00000001" w:csb1="00000000"/>
  </w:font>
  <w:font w:name="ACaslon-Regular">
    <w:panose1 w:val="00000000000000000000"/>
    <w:charset w:val="00"/>
    <w:family w:val="roman"/>
    <w:notTrueType/>
    <w:pitch w:val="default"/>
    <w:sig w:usb0="00000003" w:usb1="00000000" w:usb2="00000000" w:usb3="00000000" w:csb0="00000001" w:csb1="00000000"/>
  </w:font>
  <w:font w:name="FranklinGothic-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B85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C6C9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FE4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405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F64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00B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DA7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8CD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7C05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BAD5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94D1DE8"/>
    <w:multiLevelType w:val="hybridMultilevel"/>
    <w:tmpl w:val="277ACD60"/>
    <w:lvl w:ilvl="0" w:tplc="9B9A017E">
      <w:start w:val="1"/>
      <w:numFmt w:val="bullet"/>
      <w:lvlText w:val=""/>
      <w:lvlJc w:val="left"/>
      <w:pPr>
        <w:tabs>
          <w:tab w:val="num" w:pos="0"/>
        </w:tabs>
        <w:ind w:left="360" w:firstLine="0"/>
      </w:pPr>
      <w:rPr>
        <w:rFonts w:hAnsi="Symbol"/>
      </w:rPr>
    </w:lvl>
    <w:lvl w:ilvl="1" w:tplc="7ED41BD6" w:tentative="1">
      <w:start w:val="1"/>
      <w:numFmt w:val="bullet"/>
      <w:lvlText w:val=""/>
      <w:lvlJc w:val="left"/>
      <w:pPr>
        <w:tabs>
          <w:tab w:val="num" w:pos="0"/>
        </w:tabs>
        <w:ind w:left="360" w:firstLine="0"/>
      </w:pPr>
      <w:rPr>
        <w:rFonts w:hAnsi="Symbol"/>
      </w:rPr>
    </w:lvl>
    <w:lvl w:ilvl="2" w:tplc="35D6DB86" w:tentative="1">
      <w:start w:val="1"/>
      <w:numFmt w:val="bullet"/>
      <w:lvlText w:val=""/>
      <w:lvlJc w:val="left"/>
      <w:pPr>
        <w:tabs>
          <w:tab w:val="num" w:pos="0"/>
        </w:tabs>
        <w:ind w:left="360" w:firstLine="0"/>
      </w:pPr>
      <w:rPr>
        <w:rFonts w:hAnsi="Symbol"/>
      </w:rPr>
    </w:lvl>
    <w:lvl w:ilvl="3" w:tplc="2E82B3EA" w:tentative="1">
      <w:start w:val="1"/>
      <w:numFmt w:val="bullet"/>
      <w:lvlText w:val=""/>
      <w:lvlJc w:val="left"/>
      <w:pPr>
        <w:tabs>
          <w:tab w:val="num" w:pos="0"/>
        </w:tabs>
        <w:ind w:left="360" w:firstLine="0"/>
      </w:pPr>
      <w:rPr>
        <w:rFonts w:hAnsi="Symbol"/>
      </w:rPr>
    </w:lvl>
    <w:lvl w:ilvl="4" w:tplc="C892062C" w:tentative="1">
      <w:start w:val="1"/>
      <w:numFmt w:val="bullet"/>
      <w:lvlText w:val=""/>
      <w:lvlJc w:val="left"/>
      <w:pPr>
        <w:tabs>
          <w:tab w:val="num" w:pos="0"/>
        </w:tabs>
        <w:ind w:left="360" w:firstLine="0"/>
      </w:pPr>
      <w:rPr>
        <w:rFonts w:hAnsi="Symbol"/>
      </w:rPr>
    </w:lvl>
    <w:lvl w:ilvl="5" w:tplc="2EFA86DE" w:tentative="1">
      <w:start w:val="1"/>
      <w:numFmt w:val="bullet"/>
      <w:lvlText w:val=""/>
      <w:lvlJc w:val="left"/>
      <w:pPr>
        <w:tabs>
          <w:tab w:val="num" w:pos="0"/>
        </w:tabs>
        <w:ind w:left="360" w:firstLine="0"/>
      </w:pPr>
      <w:rPr>
        <w:rFonts w:hAnsi="Symbol"/>
      </w:rPr>
    </w:lvl>
    <w:lvl w:ilvl="6" w:tplc="78F84C18" w:tentative="1">
      <w:start w:val="1"/>
      <w:numFmt w:val="bullet"/>
      <w:lvlText w:val=""/>
      <w:lvlJc w:val="left"/>
      <w:pPr>
        <w:tabs>
          <w:tab w:val="num" w:pos="0"/>
        </w:tabs>
        <w:ind w:left="360" w:firstLine="0"/>
      </w:pPr>
      <w:rPr>
        <w:rFonts w:hAnsi="Symbol"/>
      </w:rPr>
    </w:lvl>
    <w:lvl w:ilvl="7" w:tplc="B420A8DA" w:tentative="1">
      <w:start w:val="1"/>
      <w:numFmt w:val="bullet"/>
      <w:lvlText w:val=""/>
      <w:lvlJc w:val="left"/>
      <w:pPr>
        <w:tabs>
          <w:tab w:val="num" w:pos="0"/>
        </w:tabs>
        <w:ind w:left="360" w:firstLine="0"/>
      </w:pPr>
      <w:rPr>
        <w:rFonts w:hAnsi="Symbol"/>
      </w:rPr>
    </w:lvl>
    <w:lvl w:ilvl="8" w:tplc="632C248E" w:tentative="1">
      <w:start w:val="1"/>
      <w:numFmt w:val="bullet"/>
      <w:lvlText w:val=""/>
      <w:lvlJc w:val="left"/>
      <w:pPr>
        <w:tabs>
          <w:tab w:val="num" w:pos="0"/>
        </w:tabs>
        <w:ind w:left="360" w:firstLine="0"/>
      </w:pPr>
      <w:rPr>
        <w:rFonts w:hAnsi="Symbol"/>
      </w:rPr>
    </w:lvl>
  </w:abstractNum>
  <w:abstractNum w:abstractNumId="12" w15:restartNumberingAfterBreak="0">
    <w:nsid w:val="2C807106"/>
    <w:multiLevelType w:val="hybridMultilevel"/>
    <w:tmpl w:val="9A66D51A"/>
    <w:lvl w:ilvl="0" w:tplc="F502D026">
      <w:start w:val="1"/>
      <w:numFmt w:val="bullet"/>
      <w:lvlText w:val=""/>
      <w:lvlJc w:val="left"/>
      <w:pPr>
        <w:tabs>
          <w:tab w:val="num" w:pos="720"/>
        </w:tabs>
        <w:ind w:left="720" w:hanging="360"/>
      </w:pPr>
      <w:rPr>
        <w:rFonts w:ascii="Symbol" w:hAnsi="Symbol" w:hint="default"/>
        <w:sz w:val="20"/>
      </w:rPr>
    </w:lvl>
    <w:lvl w:ilvl="1" w:tplc="D0106F8E" w:tentative="1">
      <w:start w:val="1"/>
      <w:numFmt w:val="bullet"/>
      <w:lvlText w:val="o"/>
      <w:lvlJc w:val="left"/>
      <w:pPr>
        <w:tabs>
          <w:tab w:val="num" w:pos="1440"/>
        </w:tabs>
        <w:ind w:left="1440" w:hanging="360"/>
      </w:pPr>
      <w:rPr>
        <w:rFonts w:ascii="Courier New" w:hAnsi="Courier New" w:hint="default"/>
        <w:sz w:val="20"/>
      </w:rPr>
    </w:lvl>
    <w:lvl w:ilvl="2" w:tplc="1A56D16E" w:tentative="1">
      <w:start w:val="1"/>
      <w:numFmt w:val="bullet"/>
      <w:lvlText w:val=""/>
      <w:lvlJc w:val="left"/>
      <w:pPr>
        <w:tabs>
          <w:tab w:val="num" w:pos="2160"/>
        </w:tabs>
        <w:ind w:left="2160" w:hanging="360"/>
      </w:pPr>
      <w:rPr>
        <w:rFonts w:ascii="Wingdings" w:hAnsi="Wingdings" w:hint="default"/>
        <w:sz w:val="20"/>
      </w:rPr>
    </w:lvl>
    <w:lvl w:ilvl="3" w:tplc="DE9A6EF8" w:tentative="1">
      <w:start w:val="1"/>
      <w:numFmt w:val="bullet"/>
      <w:lvlText w:val=""/>
      <w:lvlJc w:val="left"/>
      <w:pPr>
        <w:tabs>
          <w:tab w:val="num" w:pos="2880"/>
        </w:tabs>
        <w:ind w:left="2880" w:hanging="360"/>
      </w:pPr>
      <w:rPr>
        <w:rFonts w:ascii="Wingdings" w:hAnsi="Wingdings" w:hint="default"/>
        <w:sz w:val="20"/>
      </w:rPr>
    </w:lvl>
    <w:lvl w:ilvl="4" w:tplc="8ECA5A02" w:tentative="1">
      <w:start w:val="1"/>
      <w:numFmt w:val="bullet"/>
      <w:lvlText w:val=""/>
      <w:lvlJc w:val="left"/>
      <w:pPr>
        <w:tabs>
          <w:tab w:val="num" w:pos="3600"/>
        </w:tabs>
        <w:ind w:left="3600" w:hanging="360"/>
      </w:pPr>
      <w:rPr>
        <w:rFonts w:ascii="Wingdings" w:hAnsi="Wingdings" w:hint="default"/>
        <w:sz w:val="20"/>
      </w:rPr>
    </w:lvl>
    <w:lvl w:ilvl="5" w:tplc="77AA501A" w:tentative="1">
      <w:start w:val="1"/>
      <w:numFmt w:val="bullet"/>
      <w:lvlText w:val=""/>
      <w:lvlJc w:val="left"/>
      <w:pPr>
        <w:tabs>
          <w:tab w:val="num" w:pos="4320"/>
        </w:tabs>
        <w:ind w:left="4320" w:hanging="360"/>
      </w:pPr>
      <w:rPr>
        <w:rFonts w:ascii="Wingdings" w:hAnsi="Wingdings" w:hint="default"/>
        <w:sz w:val="20"/>
      </w:rPr>
    </w:lvl>
    <w:lvl w:ilvl="6" w:tplc="87401204" w:tentative="1">
      <w:start w:val="1"/>
      <w:numFmt w:val="bullet"/>
      <w:lvlText w:val=""/>
      <w:lvlJc w:val="left"/>
      <w:pPr>
        <w:tabs>
          <w:tab w:val="num" w:pos="5040"/>
        </w:tabs>
        <w:ind w:left="5040" w:hanging="360"/>
      </w:pPr>
      <w:rPr>
        <w:rFonts w:ascii="Wingdings" w:hAnsi="Wingdings" w:hint="default"/>
        <w:sz w:val="20"/>
      </w:rPr>
    </w:lvl>
    <w:lvl w:ilvl="7" w:tplc="5FE4327A" w:tentative="1">
      <w:start w:val="1"/>
      <w:numFmt w:val="bullet"/>
      <w:lvlText w:val=""/>
      <w:lvlJc w:val="left"/>
      <w:pPr>
        <w:tabs>
          <w:tab w:val="num" w:pos="5760"/>
        </w:tabs>
        <w:ind w:left="5760" w:hanging="360"/>
      </w:pPr>
      <w:rPr>
        <w:rFonts w:ascii="Wingdings" w:hAnsi="Wingdings" w:hint="default"/>
        <w:sz w:val="20"/>
      </w:rPr>
    </w:lvl>
    <w:lvl w:ilvl="8" w:tplc="C07CC7B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A0DB8"/>
    <w:multiLevelType w:val="hybridMultilevel"/>
    <w:tmpl w:val="13644F8C"/>
    <w:lvl w:ilvl="0" w:tplc="30EA06AC">
      <w:start w:val="1"/>
      <w:numFmt w:val="bullet"/>
      <w:lvlText w:val=""/>
      <w:lvlJc w:val="left"/>
      <w:pPr>
        <w:tabs>
          <w:tab w:val="num" w:pos="720"/>
        </w:tabs>
        <w:ind w:left="720" w:hanging="360"/>
      </w:pPr>
      <w:rPr>
        <w:rFonts w:ascii="Symbol" w:hAnsi="Symbol" w:hint="default"/>
        <w:sz w:val="20"/>
      </w:rPr>
    </w:lvl>
    <w:lvl w:ilvl="1" w:tplc="78C488CE" w:tentative="1">
      <w:start w:val="1"/>
      <w:numFmt w:val="bullet"/>
      <w:lvlText w:val="o"/>
      <w:lvlJc w:val="left"/>
      <w:pPr>
        <w:tabs>
          <w:tab w:val="num" w:pos="1440"/>
        </w:tabs>
        <w:ind w:left="1440" w:hanging="360"/>
      </w:pPr>
      <w:rPr>
        <w:rFonts w:ascii="Courier New" w:hAnsi="Courier New" w:hint="default"/>
        <w:sz w:val="20"/>
      </w:rPr>
    </w:lvl>
    <w:lvl w:ilvl="2" w:tplc="F17CDF14" w:tentative="1">
      <w:start w:val="1"/>
      <w:numFmt w:val="bullet"/>
      <w:lvlText w:val=""/>
      <w:lvlJc w:val="left"/>
      <w:pPr>
        <w:tabs>
          <w:tab w:val="num" w:pos="2160"/>
        </w:tabs>
        <w:ind w:left="2160" w:hanging="360"/>
      </w:pPr>
      <w:rPr>
        <w:rFonts w:ascii="Wingdings" w:hAnsi="Wingdings" w:hint="default"/>
        <w:sz w:val="20"/>
      </w:rPr>
    </w:lvl>
    <w:lvl w:ilvl="3" w:tplc="7FAA0A02" w:tentative="1">
      <w:start w:val="1"/>
      <w:numFmt w:val="bullet"/>
      <w:lvlText w:val=""/>
      <w:lvlJc w:val="left"/>
      <w:pPr>
        <w:tabs>
          <w:tab w:val="num" w:pos="2880"/>
        </w:tabs>
        <w:ind w:left="2880" w:hanging="360"/>
      </w:pPr>
      <w:rPr>
        <w:rFonts w:ascii="Wingdings" w:hAnsi="Wingdings" w:hint="default"/>
        <w:sz w:val="20"/>
      </w:rPr>
    </w:lvl>
    <w:lvl w:ilvl="4" w:tplc="468609A2" w:tentative="1">
      <w:start w:val="1"/>
      <w:numFmt w:val="bullet"/>
      <w:lvlText w:val=""/>
      <w:lvlJc w:val="left"/>
      <w:pPr>
        <w:tabs>
          <w:tab w:val="num" w:pos="3600"/>
        </w:tabs>
        <w:ind w:left="3600" w:hanging="360"/>
      </w:pPr>
      <w:rPr>
        <w:rFonts w:ascii="Wingdings" w:hAnsi="Wingdings" w:hint="default"/>
        <w:sz w:val="20"/>
      </w:rPr>
    </w:lvl>
    <w:lvl w:ilvl="5" w:tplc="D162545C" w:tentative="1">
      <w:start w:val="1"/>
      <w:numFmt w:val="bullet"/>
      <w:lvlText w:val=""/>
      <w:lvlJc w:val="left"/>
      <w:pPr>
        <w:tabs>
          <w:tab w:val="num" w:pos="4320"/>
        </w:tabs>
        <w:ind w:left="4320" w:hanging="360"/>
      </w:pPr>
      <w:rPr>
        <w:rFonts w:ascii="Wingdings" w:hAnsi="Wingdings" w:hint="default"/>
        <w:sz w:val="20"/>
      </w:rPr>
    </w:lvl>
    <w:lvl w:ilvl="6" w:tplc="E1E82096" w:tentative="1">
      <w:start w:val="1"/>
      <w:numFmt w:val="bullet"/>
      <w:lvlText w:val=""/>
      <w:lvlJc w:val="left"/>
      <w:pPr>
        <w:tabs>
          <w:tab w:val="num" w:pos="5040"/>
        </w:tabs>
        <w:ind w:left="5040" w:hanging="360"/>
      </w:pPr>
      <w:rPr>
        <w:rFonts w:ascii="Wingdings" w:hAnsi="Wingdings" w:hint="default"/>
        <w:sz w:val="20"/>
      </w:rPr>
    </w:lvl>
    <w:lvl w:ilvl="7" w:tplc="804C42EA" w:tentative="1">
      <w:start w:val="1"/>
      <w:numFmt w:val="bullet"/>
      <w:lvlText w:val=""/>
      <w:lvlJc w:val="left"/>
      <w:pPr>
        <w:tabs>
          <w:tab w:val="num" w:pos="5760"/>
        </w:tabs>
        <w:ind w:left="5760" w:hanging="360"/>
      </w:pPr>
      <w:rPr>
        <w:rFonts w:ascii="Wingdings" w:hAnsi="Wingdings" w:hint="default"/>
        <w:sz w:val="20"/>
      </w:rPr>
    </w:lvl>
    <w:lvl w:ilvl="8" w:tplc="681ED9E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C5D52"/>
    <w:multiLevelType w:val="hybridMultilevel"/>
    <w:tmpl w:val="B364BAB2"/>
    <w:lvl w:ilvl="0" w:tplc="D13EC12A">
      <w:start w:val="1"/>
      <w:numFmt w:val="bullet"/>
      <w:lvlText w:val=""/>
      <w:lvlJc w:val="left"/>
      <w:pPr>
        <w:tabs>
          <w:tab w:val="num" w:pos="720"/>
        </w:tabs>
        <w:ind w:left="720" w:hanging="360"/>
      </w:pPr>
      <w:rPr>
        <w:rFonts w:ascii="Symbol" w:hAnsi="Symbol" w:hint="default"/>
        <w:sz w:val="20"/>
      </w:rPr>
    </w:lvl>
    <w:lvl w:ilvl="1" w:tplc="F4D063A4" w:tentative="1">
      <w:start w:val="1"/>
      <w:numFmt w:val="bullet"/>
      <w:lvlText w:val="o"/>
      <w:lvlJc w:val="left"/>
      <w:pPr>
        <w:tabs>
          <w:tab w:val="num" w:pos="1440"/>
        </w:tabs>
        <w:ind w:left="1440" w:hanging="360"/>
      </w:pPr>
      <w:rPr>
        <w:rFonts w:ascii="Courier New" w:hAnsi="Courier New" w:hint="default"/>
        <w:sz w:val="20"/>
      </w:rPr>
    </w:lvl>
    <w:lvl w:ilvl="2" w:tplc="2AE61DBE" w:tentative="1">
      <w:start w:val="1"/>
      <w:numFmt w:val="bullet"/>
      <w:lvlText w:val=""/>
      <w:lvlJc w:val="left"/>
      <w:pPr>
        <w:tabs>
          <w:tab w:val="num" w:pos="2160"/>
        </w:tabs>
        <w:ind w:left="2160" w:hanging="360"/>
      </w:pPr>
      <w:rPr>
        <w:rFonts w:ascii="Wingdings" w:hAnsi="Wingdings" w:hint="default"/>
        <w:sz w:val="20"/>
      </w:rPr>
    </w:lvl>
    <w:lvl w:ilvl="3" w:tplc="5A2A990E" w:tentative="1">
      <w:start w:val="1"/>
      <w:numFmt w:val="bullet"/>
      <w:lvlText w:val=""/>
      <w:lvlJc w:val="left"/>
      <w:pPr>
        <w:tabs>
          <w:tab w:val="num" w:pos="2880"/>
        </w:tabs>
        <w:ind w:left="2880" w:hanging="360"/>
      </w:pPr>
      <w:rPr>
        <w:rFonts w:ascii="Wingdings" w:hAnsi="Wingdings" w:hint="default"/>
        <w:sz w:val="20"/>
      </w:rPr>
    </w:lvl>
    <w:lvl w:ilvl="4" w:tplc="50A07B18" w:tentative="1">
      <w:start w:val="1"/>
      <w:numFmt w:val="bullet"/>
      <w:lvlText w:val=""/>
      <w:lvlJc w:val="left"/>
      <w:pPr>
        <w:tabs>
          <w:tab w:val="num" w:pos="3600"/>
        </w:tabs>
        <w:ind w:left="3600" w:hanging="360"/>
      </w:pPr>
      <w:rPr>
        <w:rFonts w:ascii="Wingdings" w:hAnsi="Wingdings" w:hint="default"/>
        <w:sz w:val="20"/>
      </w:rPr>
    </w:lvl>
    <w:lvl w:ilvl="5" w:tplc="EEDC094E" w:tentative="1">
      <w:start w:val="1"/>
      <w:numFmt w:val="bullet"/>
      <w:lvlText w:val=""/>
      <w:lvlJc w:val="left"/>
      <w:pPr>
        <w:tabs>
          <w:tab w:val="num" w:pos="4320"/>
        </w:tabs>
        <w:ind w:left="4320" w:hanging="360"/>
      </w:pPr>
      <w:rPr>
        <w:rFonts w:ascii="Wingdings" w:hAnsi="Wingdings" w:hint="default"/>
        <w:sz w:val="20"/>
      </w:rPr>
    </w:lvl>
    <w:lvl w:ilvl="6" w:tplc="5DEEFA02" w:tentative="1">
      <w:start w:val="1"/>
      <w:numFmt w:val="bullet"/>
      <w:lvlText w:val=""/>
      <w:lvlJc w:val="left"/>
      <w:pPr>
        <w:tabs>
          <w:tab w:val="num" w:pos="5040"/>
        </w:tabs>
        <w:ind w:left="5040" w:hanging="360"/>
      </w:pPr>
      <w:rPr>
        <w:rFonts w:ascii="Wingdings" w:hAnsi="Wingdings" w:hint="default"/>
        <w:sz w:val="20"/>
      </w:rPr>
    </w:lvl>
    <w:lvl w:ilvl="7" w:tplc="B088DBFA" w:tentative="1">
      <w:start w:val="1"/>
      <w:numFmt w:val="bullet"/>
      <w:lvlText w:val=""/>
      <w:lvlJc w:val="left"/>
      <w:pPr>
        <w:tabs>
          <w:tab w:val="num" w:pos="5760"/>
        </w:tabs>
        <w:ind w:left="5760" w:hanging="360"/>
      </w:pPr>
      <w:rPr>
        <w:rFonts w:ascii="Wingdings" w:hAnsi="Wingdings" w:hint="default"/>
        <w:sz w:val="20"/>
      </w:rPr>
    </w:lvl>
    <w:lvl w:ilvl="8" w:tplc="9A46E14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0C6"/>
    <w:rsid w:val="000912C1"/>
    <w:rsid w:val="001205AB"/>
    <w:rsid w:val="00230F64"/>
    <w:rsid w:val="00271368"/>
    <w:rsid w:val="002B36B6"/>
    <w:rsid w:val="003972B4"/>
    <w:rsid w:val="004B7B4D"/>
    <w:rsid w:val="005F0E22"/>
    <w:rsid w:val="00640876"/>
    <w:rsid w:val="00650FC3"/>
    <w:rsid w:val="007771D7"/>
    <w:rsid w:val="007C5F32"/>
    <w:rsid w:val="007D758E"/>
    <w:rsid w:val="007E2A93"/>
    <w:rsid w:val="00810BCC"/>
    <w:rsid w:val="00966C62"/>
    <w:rsid w:val="00A414AF"/>
    <w:rsid w:val="00C3490D"/>
    <w:rsid w:val="00CF70C6"/>
    <w:rsid w:val="00D704AE"/>
    <w:rsid w:val="00E12311"/>
    <w:rsid w:val="00E47096"/>
    <w:rsid w:val="00F74212"/>
    <w:rsid w:val="00F910DA"/>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33890F-D15D-4F18-86A0-79D4C82D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qFormat/>
    <w:pPr>
      <w:spacing w:before="100" w:beforeAutospacing="1" w:after="100" w:afterAutospacing="1"/>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b/>
      <w:bCs/>
      <w:color w:val="00000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paragraph" w:customStyle="1" w:styleId="H4">
    <w:name w:val="H4"/>
    <w:basedOn w:val="Normal"/>
    <w:next w:val="Normal"/>
    <w:pPr>
      <w:keepNext/>
      <w:spacing w:before="100" w:after="100"/>
      <w:outlineLvl w:val="4"/>
    </w:pPr>
    <w:rPr>
      <w:b/>
      <w:snapToGrid w:val="0"/>
    </w:rPr>
  </w:style>
  <w:style w:type="paragraph" w:styleId="BodyText">
    <w:name w:val="Body Text"/>
    <w:basedOn w:val="Normal"/>
    <w:semiHidden/>
    <w:pPr>
      <w:spacing w:line="240" w:lineRule="atLeast"/>
    </w:pPr>
    <w:rPr>
      <w:i/>
    </w:rPr>
  </w:style>
  <w:style w:type="paragraph" w:customStyle="1" w:styleId="H1">
    <w:name w:val="H1"/>
    <w:basedOn w:val="Normal"/>
    <w:next w:val="Normal"/>
    <w:pPr>
      <w:keepNext/>
      <w:spacing w:before="100" w:after="100"/>
      <w:outlineLvl w:val="1"/>
    </w:pPr>
    <w:rPr>
      <w:b/>
      <w:snapToGrid w:val="0"/>
      <w:kern w:val="36"/>
      <w:sz w:val="48"/>
    </w:rPr>
  </w:style>
  <w:style w:type="paragraph" w:styleId="NormalWeb">
    <w:name w:val="Normal (Web)"/>
    <w:basedOn w:val="Normal"/>
    <w:semiHidden/>
    <w:pPr>
      <w:spacing w:before="100" w:beforeAutospacing="1" w:after="100" w:afterAutospacing="1"/>
    </w:pPr>
    <w:rPr>
      <w:rFonts w:ascii="Verdana" w:hAnsi="Verdana"/>
      <w:color w:val="000000"/>
      <w:sz w:val="14"/>
      <w:szCs w:val="14"/>
      <w:lang w:val="en-US"/>
    </w:rPr>
  </w:style>
  <w:style w:type="character" w:styleId="Hyperlink">
    <w:name w:val="Hyperlink"/>
    <w:semiHidden/>
    <w:rPr>
      <w:color w:val="0000FF"/>
      <w:u w:val="single"/>
    </w:rPr>
  </w:style>
  <w:style w:type="character" w:customStyle="1" w:styleId="newsdate1">
    <w:name w:val="newsdate1"/>
    <w:rPr>
      <w:rFonts w:ascii="Verdana" w:hAnsi="Verdana" w:hint="default"/>
      <w:b w:val="0"/>
      <w:bCs w:val="0"/>
      <w:strike w:val="0"/>
      <w:dstrike w:val="0"/>
      <w:color w:val="000000"/>
      <w:sz w:val="11"/>
      <w:szCs w:val="11"/>
      <w:u w:val="none"/>
      <w:effect w:val="none"/>
      <w:shd w:val="clear" w:color="auto" w:fill="F0E8DB"/>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7bFILENAME%20p%7d/../../medinfo/archive2008/IHD%20clopidogrel%20and%20omeprazole.htm" TargetMode="External"/><Relationship Id="rId117" Type="http://schemas.openxmlformats.org/officeDocument/2006/relationships/hyperlink" Target="JavaScript:window.top.medview('/servlet/display?styleid=975,254,113&amp;docid=28211&amp;references=yes&amp;refid=1" TargetMode="External"/><Relationship Id="rId21" Type="http://schemas.openxmlformats.org/officeDocument/2006/relationships/hyperlink" Target="%7bFILENAME%20p%7d/../../medinfo/archive2009/IHD%20PCI%20clopidogrel%20platelet%20reactivity%20stent%20thrombosis.pdf" TargetMode="External"/><Relationship Id="rId42" Type="http://schemas.openxmlformats.org/officeDocument/2006/relationships/hyperlink" Target="%7bFILENAME%20p%7d/../../medinfo\IHD\IHD%20CURE_PCI%20implications%20viewpoint2002.pdf" TargetMode="External"/><Relationship Id="rId47" Type="http://schemas.openxmlformats.org/officeDocument/2006/relationships/hyperlink" Target="%7bFILENAME%20p%7d/../../medinfo/archive2008/IHD%20CREDO%20ACC06.htm" TargetMode="External"/><Relationship Id="rId63" Type="http://schemas.openxmlformats.org/officeDocument/2006/relationships/hyperlink" Target="%7bFILENAME%20p%7d/../../medinfo/archive2009/IHD%20STEMI%20LMWH%20UFH.pdf" TargetMode="External"/><Relationship Id="rId68" Type="http://schemas.openxmlformats.org/officeDocument/2006/relationships/hyperlink" Target="%7bFILENAME%20p%7d/../../medinfo/archive2009/IHD%20CABG%20clopidogrel%20bleeding%20Nov08.htm" TargetMode="External"/><Relationship Id="rId84" Type="http://schemas.openxmlformats.org/officeDocument/2006/relationships/hyperlink" Target="%7bFILENAME%20p%7d/../../medinfo/archive2010/IHD%20PLATO%20STEMI%20subgroup.htm" TargetMode="External"/><Relationship Id="rId89" Type="http://schemas.openxmlformats.org/officeDocument/2006/relationships/hyperlink" Target="%7bFILENAME%20p%7d/../../medinfo\IHD\IHD%20glycoprotein%20inhibitors%20review.pdf" TargetMode="External"/><Relationship Id="rId112" Type="http://schemas.openxmlformats.org/officeDocument/2006/relationships/hyperlink" Target="%7bFILENAME%20p%7d/../../medinfo\IHD\IHD%20enoxaparin%20timi11B.pdf" TargetMode="External"/><Relationship Id="rId133" Type="http://schemas.openxmlformats.org/officeDocument/2006/relationships/hyperlink" Target="%7bFILENAME%20p%7d/../../medinfo/archive2008/Interrupting%20anticoagulation.pdf" TargetMode="External"/><Relationship Id="rId138" Type="http://schemas.openxmlformats.org/officeDocument/2006/relationships/fontTable" Target="fontTable.xml"/><Relationship Id="rId16" Type="http://schemas.openxmlformats.org/officeDocument/2006/relationships/hyperlink" Target="%7bFILENAME%20p%7d/../../medinfo/archive2008/IHD%20PCI%20clopidogrel%20duration%20ed2008.pdf" TargetMode="External"/><Relationship Id="rId107" Type="http://schemas.openxmlformats.org/officeDocument/2006/relationships/hyperlink" Target="%7bFILENAME%20p%7d/../../medinfo\IHD\IHD%20heparin%202001.pdf" TargetMode="External"/><Relationship Id="rId11" Type="http://schemas.openxmlformats.org/officeDocument/2006/relationships/hyperlink" Target="%7bFILENAME%20p%7d/../../medinfo\Archive\Anticoagulation%20Review2003.pdf" TargetMode="External"/><Relationship Id="rId32" Type="http://schemas.openxmlformats.org/officeDocument/2006/relationships/hyperlink" Target="%7bFILENAME%20p%7d/../../medinfo/archive2008/IHD%20CHARISMA%20editorial.pdf" TargetMode="External"/><Relationship Id="rId37" Type="http://schemas.openxmlformats.org/officeDocument/2006/relationships/hyperlink" Target="%7bFILENAME%20p%7d/../../medinfo\IHD\IHD%20CURE%20opinion%20statistics.pdf" TargetMode="External"/><Relationship Id="rId53" Type="http://schemas.openxmlformats.org/officeDocument/2006/relationships/hyperlink" Target="%7bFILENAME%20p%7d/../../medinfo/archive2009/IHD%20PCI%20antiplatelet%20therapy%20noncardiac%20surgery.pdf" TargetMode="External"/><Relationship Id="rId58" Type="http://schemas.openxmlformats.org/officeDocument/2006/relationships/hyperlink" Target="%7bFILENAME%20p%7d/../../medinfo/archive2011/IHD%20PCI%20PRODIGY%20clopidogrel%20duration.htm" TargetMode="External"/><Relationship Id="rId74" Type="http://schemas.openxmlformats.org/officeDocument/2006/relationships/hyperlink" Target="%7bFILENAME%20p%7d/../../medinfo/archive2008/IHD%20TRITON%20TIMI38%20diabetic%20subgroup.html" TargetMode="External"/><Relationship Id="rId79" Type="http://schemas.openxmlformats.org/officeDocument/2006/relationships/hyperlink" Target="%7bFILENAME%20p%7d/../../medinfo/archive2011/IHD%20PCI%20PPI%20TRITON%20Lancet.pdf" TargetMode="External"/><Relationship Id="rId102" Type="http://schemas.openxmlformats.org/officeDocument/2006/relationships/hyperlink" Target="%7bFILENAME%20p%7d/../../medinfo\Drugs\Drugs%20Aspirin%20for%20primary%20prevention%20perspective2002.pdf" TargetMode="External"/><Relationship Id="rId123" Type="http://schemas.openxmlformats.org/officeDocument/2006/relationships/hyperlink" Target="JavaScript:window.top.medview('/servlet/display?styleid=975,254,113&amp;docid=31054&amp;references=yes&amp;refid=1" TargetMode="External"/><Relationship Id="rId128" Type="http://schemas.openxmlformats.org/officeDocument/2006/relationships/hyperlink" Target="%7bFILENAME%20p%7d/../../medinfo\IHD\ESTEEM%20ximelagatran.pdf" TargetMode="External"/><Relationship Id="rId5" Type="http://schemas.openxmlformats.org/officeDocument/2006/relationships/hyperlink" Target="%7bFILENAME%20p%7d/../../medinfo/archive2008/Anticoagulants%20transaminase%20elevation.pdf" TargetMode="External"/><Relationship Id="rId90" Type="http://schemas.openxmlformats.org/officeDocument/2006/relationships/hyperlink" Target="%7bFILENAME%20p%7d/../../medinfo\IHD\IHD%20tirofiban%20IntracoronaryClot%20PRISM.PDF" TargetMode="External"/><Relationship Id="rId95" Type="http://schemas.openxmlformats.org/officeDocument/2006/relationships/hyperlink" Target="%7bFILENAME%20p%7d/../../medinfo\IHD\IHD%20IIbIIIa%20blockers.pdf" TargetMode="External"/><Relationship Id="rId22" Type="http://schemas.openxmlformats.org/officeDocument/2006/relationships/hyperlink" Target="%7bFILENAME%20p%7d/../../medinfo/archive2009/IHD%20PCI%20clopidogrel%20tailoring%20dose%20stent%20thrombosis%20AHA2008.htm" TargetMode="External"/><Relationship Id="rId27" Type="http://schemas.openxmlformats.org/officeDocument/2006/relationships/image" Target="media/image1.png"/><Relationship Id="rId43" Type="http://schemas.openxmlformats.org/officeDocument/2006/relationships/hyperlink" Target="%7bFILENAME%20p%7d/../../medinfo\GENERAL\Lipids%20from%20ACC2003.pdf" TargetMode="External"/><Relationship Id="rId48" Type="http://schemas.openxmlformats.org/officeDocument/2006/relationships/hyperlink" Target="%7bFILENAME%20p%7d/../../medinfo\IHD\IHD%20PCI%20clopidogrel%20in%20elective%20PCI%20CREDO2002.doc" TargetMode="External"/><Relationship Id="rId64" Type="http://schemas.openxmlformats.org/officeDocument/2006/relationships/hyperlink" Target="%7bFILENAME%20p%7d/../../medinfo/archive/IHD%20clopidogrel%20COMMIT.htm" TargetMode="External"/><Relationship Id="rId69" Type="http://schemas.openxmlformats.org/officeDocument/2006/relationships/hyperlink" Target="%7bFILENAME%20p%7d/../../medinfo/archive2008/CVD%20PROFESS%20clopidogrel%20dipyridamole.htm" TargetMode="External"/><Relationship Id="rId113" Type="http://schemas.openxmlformats.org/officeDocument/2006/relationships/hyperlink" Target="%7bFILENAME%20p%7d/../../medinfo\IHD\IHD%20enoxaparin%20TimiIIbEssence.pdf" TargetMode="External"/><Relationship Id="rId118" Type="http://schemas.openxmlformats.org/officeDocument/2006/relationships/hyperlink" Target="%7bFILENAME%20p%7d/../../medinfo\IHD\IHD%20editorial%20WARIS%20II.pdf" TargetMode="External"/><Relationship Id="rId134" Type="http://schemas.openxmlformats.org/officeDocument/2006/relationships/hyperlink" Target="%7bFILENAME%20p%7d/../../medinfo/archive2008/Warfarin%20genetic%20responsiveness.pdf" TargetMode="External"/><Relationship Id="rId139" Type="http://schemas.openxmlformats.org/officeDocument/2006/relationships/theme" Target="theme/theme1.xml"/><Relationship Id="rId8" Type="http://schemas.openxmlformats.org/officeDocument/2006/relationships/hyperlink" Target="%7bFILENAME%20p%7d/../../medinfo/archive2008/New%20anticoagulants2007.pdf" TargetMode="External"/><Relationship Id="rId51" Type="http://schemas.openxmlformats.org/officeDocument/2006/relationships/hyperlink" Target="%7bFILENAME%20p%7d/../../medinfo/archive2008/IHD%20PCI%20clopidogrel%20pretreatment%20for%20stable%20disease.htm" TargetMode="External"/><Relationship Id="rId72" Type="http://schemas.openxmlformats.org/officeDocument/2006/relationships/hyperlink" Target="%7bFILENAME%20p%7d/../../medinfo/archive2008/IHD%20TRITON.pdf" TargetMode="External"/><Relationship Id="rId80" Type="http://schemas.openxmlformats.org/officeDocument/2006/relationships/hyperlink" Target="%7bFILENAME%20p%7d/../../medinfo/archive2014/IHD%20Prasugrel%20TRILOGY%20ACS.pdf" TargetMode="External"/><Relationship Id="rId85" Type="http://schemas.openxmlformats.org/officeDocument/2006/relationships/hyperlink" Target="%7bFILENAME%20p%7d/../../medinfo/archive2011/IHD%20PLATO%20diabetes%20substudy.pdf" TargetMode="External"/><Relationship Id="rId93" Type="http://schemas.openxmlformats.org/officeDocument/2006/relationships/hyperlink" Target="%7bFILENAME%20p%7d/../../medinfo\IHD\IHD%20ACC2003.pdf" TargetMode="External"/><Relationship Id="rId98" Type="http://schemas.openxmlformats.org/officeDocument/2006/relationships/hyperlink" Target="%7bFILENAME%20p%7d/../../medinfo/archive2010/aspirin%20diabetics%20primary%20prevention%202010.htm" TargetMode="External"/><Relationship Id="rId121" Type="http://schemas.openxmlformats.org/officeDocument/2006/relationships/hyperlink" Target="%7bFILENAME%20p%7d/../../medinfo\IHD\IHD%20warisII_ESC.pdf" TargetMode="External"/><Relationship Id="rId3" Type="http://schemas.openxmlformats.org/officeDocument/2006/relationships/settings" Target="settings.xml"/><Relationship Id="rId12" Type="http://schemas.openxmlformats.org/officeDocument/2006/relationships/hyperlink" Target="%7bFILENAME%20p%7d/../../medinfo\IHD\Platelets%20Editoral.pdf" TargetMode="External"/><Relationship Id="rId17" Type="http://schemas.openxmlformats.org/officeDocument/2006/relationships/hyperlink" Target="%7bFILENAME%20p%7d/../../medinfo/archive2008/IHd%20clopidogrel%20resistance%20ed%20JACC2008.pdf" TargetMode="External"/><Relationship Id="rId25" Type="http://schemas.openxmlformats.org/officeDocument/2006/relationships/hyperlink" Target="%7bFILENAME%20p%7d/../../medinfo/archive2009/IHD%20PCI%20Chronic%20Anticoagulation%20Clinician%20Update2009.pdf" TargetMode="External"/><Relationship Id="rId33" Type="http://schemas.openxmlformats.org/officeDocument/2006/relationships/hyperlink" Target="%7bFILENAME%20p%7d/../../medinfo/archive/IHD%20aspirin%20and%20clopidogrel%20CHARISMA%20renalsysis.htm" TargetMode="External"/><Relationship Id="rId38" Type="http://schemas.openxmlformats.org/officeDocument/2006/relationships/hyperlink" Target="%7bFILENAME%20p%7d/../../medinfo/archive/IHD%20CURE%20more%20data.pdf" TargetMode="External"/><Relationship Id="rId46" Type="http://schemas.openxmlformats.org/officeDocument/2006/relationships/hyperlink" Target="%7bFILENAME%20p%7d/../../medinfo/archive2008/IHD%20PCI%20clopidogrel%20pretreatment.pdf" TargetMode="External"/><Relationship Id="rId59" Type="http://schemas.openxmlformats.org/officeDocument/2006/relationships/hyperlink" Target="%7bFILENAME%20p%7d/../../medinfo/archive2008/IHD%20clopidogrel%20new%20indications.htm" TargetMode="External"/><Relationship Id="rId67" Type="http://schemas.openxmlformats.org/officeDocument/2006/relationships/hyperlink" Target="%7bFILENAME%20p%7d/../../medinfo\IHD\IHD%20clopidogrel%20and%20aspirin%20before%20CABG%202002.pdf" TargetMode="External"/><Relationship Id="rId103" Type="http://schemas.openxmlformats.org/officeDocument/2006/relationships/hyperlink" Target="..medinfo/archive2009/IHD%20aspirin%20resistance%20EdJACC2009.pdf" TargetMode="External"/><Relationship Id="rId108" Type="http://schemas.openxmlformats.org/officeDocument/2006/relationships/hyperlink" Target="%7bFILENAME%20p%7d/../../medinfo\Drugs\Drugs%20IV%20anticoagulants.pdf" TargetMode="External"/><Relationship Id="rId116" Type="http://schemas.openxmlformats.org/officeDocument/2006/relationships/hyperlink" Target="%7bFILENAME%20p%7d/../../medinfo/archive2008/PVD%20WAVE%20aspirin%20and%20warfarin.htm" TargetMode="External"/><Relationship Id="rId124" Type="http://schemas.openxmlformats.org/officeDocument/2006/relationships/hyperlink" Target="%7bFILENAME%20p%7d/../../medinfo\IHD\IHD%20aspirin%20vs%20warfarin%20ASPECT2%20study.pdf" TargetMode="External"/><Relationship Id="rId129" Type="http://schemas.openxmlformats.org/officeDocument/2006/relationships/hyperlink" Target="%7bFILENAME%20p%7d/../../medinfo/archive2011/IHD%20ACS%20RUBY%201%20antiXa.htm" TargetMode="External"/><Relationship Id="rId137" Type="http://schemas.openxmlformats.org/officeDocument/2006/relationships/hyperlink" Target="%7bFILENAME%20p%7d/../../medinfo/archive2008/Warfarin%20pharmacogenics%20editorial2008.htm" TargetMode="External"/><Relationship Id="rId20" Type="http://schemas.openxmlformats.org/officeDocument/2006/relationships/hyperlink" Target="%7bFILENAME%20p%7d/../../medinfo/archive/IHD%20clopidogrel%20resistance.htm" TargetMode="External"/><Relationship Id="rId41" Type="http://schemas.openxmlformats.org/officeDocument/2006/relationships/hyperlink" Target="%7bFILENAME%20p%7d/../../medinfo\IHD\IHD%20PCI%20cure%20trial.pdf" TargetMode="External"/><Relationship Id="rId54" Type="http://schemas.openxmlformats.org/officeDocument/2006/relationships/hyperlink" Target="%7bFILENAME%20p%7d/../../medinfo/archive2008/IHD%20ACS%20clopidogrel%20rebound.htm" TargetMode="External"/><Relationship Id="rId62" Type="http://schemas.openxmlformats.org/officeDocument/2006/relationships/hyperlink" Target="%7bFILENAME%20p%7d/../../medinfo/archive2008IHD%20CLARITY%20ECG.htm" TargetMode="External"/><Relationship Id="rId70" Type="http://schemas.openxmlformats.org/officeDocument/2006/relationships/hyperlink" Target="%7bFILENAME%20p%7d/../../medinfo/archive2008/IHD%20prasugrel%20Clopidogrel.htm" TargetMode="External"/><Relationship Id="rId75" Type="http://schemas.openxmlformats.org/officeDocument/2006/relationships/hyperlink" Target="%7bFILENAME%20p%7d/../../medinfo/archive2008/IHD%20TRITON%20clopidogrel%20prasugrel%20Lancet2008.pdf" TargetMode="External"/><Relationship Id="rId83" Type="http://schemas.openxmlformats.org/officeDocument/2006/relationships/hyperlink" Target="%7bFILENAME%20p%7d/../../medinfo/archive2010/IHD%20PCI%20PLATO%20Invasive%20clopidogrel%20%20ticagrelor.htm" TargetMode="External"/><Relationship Id="rId88" Type="http://schemas.openxmlformats.org/officeDocument/2006/relationships/hyperlink" Target="%7bFILENAME%20p%7d/../../medinfo\IHD\IHD%20IIbIIIa%20blockers.pdf" TargetMode="External"/><Relationship Id="rId91" Type="http://schemas.openxmlformats.org/officeDocument/2006/relationships/hyperlink" Target="%7bFILENAME%20p%7d/../../medinfo\IHD\IHD%20PARAGON%20and%20troponin%20status.PDF" TargetMode="External"/><Relationship Id="rId96" Type="http://schemas.openxmlformats.org/officeDocument/2006/relationships/hyperlink" Target="%7bFILENAME%20p%7d/../../medinfo\IHD\IHD%20glycoprotein%20inhibitors%20review.pdf" TargetMode="External"/><Relationship Id="rId111" Type="http://schemas.openxmlformats.org/officeDocument/2006/relationships/hyperlink" Target="%7bFILENAME%20p%7d/../../medinfo\IHD\IHD%20ACS1_R.PDF" TargetMode="External"/><Relationship Id="rId132" Type="http://schemas.openxmlformats.org/officeDocument/2006/relationships/hyperlink" Target="%7bFILENAME%20p%7d/../../medinfo/archive/CHF%20routine%20anticoagulation.htm" TargetMode="External"/><Relationship Id="rId1" Type="http://schemas.openxmlformats.org/officeDocument/2006/relationships/numbering" Target="numbering.xml"/><Relationship Id="rId6" Type="http://schemas.openxmlformats.org/officeDocument/2006/relationships/hyperlink" Target="%7bFILENAME%20p%7d/../../medinfo/archive2008/New%20Anticoagulants%20NEJM%202008.pdf" TargetMode="External"/><Relationship Id="rId15" Type="http://schemas.openxmlformats.org/officeDocument/2006/relationships/hyperlink" Target="%7bFILENAME%20p%7d/../../medinfo/archive2009/IHD%20antiplatelet%20therapy%20assessment%20EdJACC2008.pdf" TargetMode="External"/><Relationship Id="rId23" Type="http://schemas.openxmlformats.org/officeDocument/2006/relationships/hyperlink" Target="%7bFILENAME%20p%7d/../../medinfo/archive2008/IHD%20clopidogrel%20desensitization.htm" TargetMode="External"/><Relationship Id="rId28" Type="http://schemas.openxmlformats.org/officeDocument/2006/relationships/hyperlink" Target="http://www.ncbi.nlm.nih.gov:80/entrez/query.fcgi?db=pubmed&amp;cmd=Display&amp;dopt=pubmed_pubmed&amp;from_uid=11157686" TargetMode="External"/><Relationship Id="rId36" Type="http://schemas.openxmlformats.org/officeDocument/2006/relationships/hyperlink" Target="%7bFILENAME%20p%7d/../../medinfo\IHD\IHD%20CURE%20clopidogrel.pdf" TargetMode="External"/><Relationship Id="rId49" Type="http://schemas.openxmlformats.org/officeDocument/2006/relationships/hyperlink" Target="%7bFILENAME%20p%7d/../../medinfo\IHD\PCI%20clopidogrel%20vs%20ticopidine2003.pdf" TargetMode="External"/><Relationship Id="rId57" Type="http://schemas.openxmlformats.org/officeDocument/2006/relationships/hyperlink" Target="%7bFILENAME%20p%7d/../../medinfo/archive2008/IHD%20PCI%20DES%20Kaiser%20P%20long%20term%20clopidogrel.htm" TargetMode="External"/><Relationship Id="rId106" Type="http://schemas.openxmlformats.org/officeDocument/2006/relationships/hyperlink" Target="%7bFILENAME%20p%7d/../../medinfo\IHD\HIT%20NEJM2001.pdf" TargetMode="External"/><Relationship Id="rId114" Type="http://schemas.openxmlformats.org/officeDocument/2006/relationships/hyperlink" Target="%7bFILENAME%20p%7d/../../medinfo/archive/IHD%20PCI%20SYNERGY.htm" TargetMode="External"/><Relationship Id="rId119" Type="http://schemas.openxmlformats.org/officeDocument/2006/relationships/hyperlink" Target="%7bFILENAME%20p%7d/../../medinfo\IHD\IHD%20Oral%20anticoagulation%20in%20ACS%20Update2002.pdf" TargetMode="External"/><Relationship Id="rId127" Type="http://schemas.openxmlformats.org/officeDocument/2006/relationships/hyperlink" Target="%7bFILENAME%20p%7d/../../medinfo\IHD\IHD%20Oasis%20warfarin%20cf%20asprin%20in%20IHD.pdf" TargetMode="External"/><Relationship Id="rId10" Type="http://schemas.openxmlformats.org/officeDocument/2006/relationships/hyperlink" Target="%7bFILENAME%20p%7d/../../medinfo\IHD\IHD%20bleeding%20complications.pdf" TargetMode="External"/><Relationship Id="rId31" Type="http://schemas.openxmlformats.org/officeDocument/2006/relationships/hyperlink" Target="%7bFILENAME%20p%7d/../../medinfo/archive2008/IHD%20clopidogrel%20CHARISMA.pdf" TargetMode="External"/><Relationship Id="rId44" Type="http://schemas.openxmlformats.org/officeDocument/2006/relationships/hyperlink" Target="%7bFILENAME%20p%7d/../../medinfo/archive/IHD%20CABG%20clopidogrel.pdf" TargetMode="External"/><Relationship Id="rId52" Type="http://schemas.openxmlformats.org/officeDocument/2006/relationships/hyperlink" Target="%7bFILENAME%20p%7d/../../medinfo/archive2009/IHD%20PCI%20antiplatelet%20therapy%20guidelines.pdf" TargetMode="External"/><Relationship Id="rId60" Type="http://schemas.openxmlformats.org/officeDocument/2006/relationships/hyperlink" Target="%7bFILENAME%20p%7d/../../medinfo/archive/IHD%20clopidogrel%20STEMI.htm" TargetMode="External"/><Relationship Id="rId65" Type="http://schemas.openxmlformats.org/officeDocument/2006/relationships/hyperlink" Target="%7bFILENAME%20p%7d/../../medinfo/archive2008/IHD%20COMMIT%20clopidogrel.pdf" TargetMode="External"/><Relationship Id="rId73" Type="http://schemas.openxmlformats.org/officeDocument/2006/relationships/hyperlink" Target="%7bFILENAME%20p%7d/../../medinfo/archive2008/IHD%20TRITON%20TIMI38.pdf" TargetMode="External"/><Relationship Id="rId78" Type="http://schemas.openxmlformats.org/officeDocument/2006/relationships/hyperlink" Target="%7bFILENAME%20p%7d/../../medinfo/archive2011/IHD%20Clopidogril%20PPI%20TRITON%20ESC2009.pdf" TargetMode="External"/><Relationship Id="rId81" Type="http://schemas.openxmlformats.org/officeDocument/2006/relationships/hyperlink" Target="%7bFILENAME%20p%7d/../../medinfo/archive2010/IHD%20PLATO%20clopidogrel%20Ticagrelor.pdf" TargetMode="External"/><Relationship Id="rId86" Type="http://schemas.openxmlformats.org/officeDocument/2006/relationships/hyperlink" Target="%7bFILENAME%20p%7d/../../medinfo/archive2011/IHD%20PCI%20ticagrelor%20pharmacogenetics%20ESC2010.pdf" TargetMode="External"/><Relationship Id="rId94" Type="http://schemas.openxmlformats.org/officeDocument/2006/relationships/hyperlink" Target="%7bFILENAME%20p%7d/../../medinfo/archive/IHD%20ACUITY%20ACC2007.html" TargetMode="External"/><Relationship Id="rId99" Type="http://schemas.openxmlformats.org/officeDocument/2006/relationships/hyperlink" Target="%7bFILENAME%20p%7d/../../medinfo/archive2009/Aspirin%20primary%20prevention%20AAA%20ESC2009.htm" TargetMode="External"/><Relationship Id="rId101" Type="http://schemas.openxmlformats.org/officeDocument/2006/relationships/hyperlink" Target="%7bFILENAME%20p%7d/../../medinfo/archive2009/IHD%20aspirin%20diabetics%20primary%20prevention%20JPAD.htm" TargetMode="External"/><Relationship Id="rId122" Type="http://schemas.openxmlformats.org/officeDocument/2006/relationships/hyperlink" Target="%7bFILENAME%20p%7d/../../medinfo\IHD\IHD%20STEMI%20anticoagulation%20APRICOT.pdf" TargetMode="External"/><Relationship Id="rId130" Type="http://schemas.openxmlformats.org/officeDocument/2006/relationships/hyperlink" Target="%7bFILENAME%20p%7d/../../medinfo/archive2011/IHD%20ACS%20RUBY%201%20antiXa.htm" TargetMode="External"/><Relationship Id="rId135" Type="http://schemas.openxmlformats.org/officeDocument/2006/relationships/hyperlink" Target="%7bFILENAME%20p%7d/../../medinfo/archive2008/VKORC1%20genotype%20warfarin%20response.htm" TargetMode="External"/><Relationship Id="rId4" Type="http://schemas.openxmlformats.org/officeDocument/2006/relationships/webSettings" Target="webSettings.xml"/><Relationship Id="rId9" Type="http://schemas.openxmlformats.org/officeDocument/2006/relationships/hyperlink" Target="%7bFILENAME%20p%7d/../../medinfo/archive2008/Guidelines%20Warfarin2003.pdf" TargetMode="External"/><Relationship Id="rId13" Type="http://schemas.openxmlformats.org/officeDocument/2006/relationships/hyperlink" Target="%7bFILENAME%20p%7d/../../medinfo\Hypertension\LVH\Oral%20anticoagulation%20in%20ACS%20Update%202002.pdf" TargetMode="External"/><Relationship Id="rId18" Type="http://schemas.openxmlformats.org/officeDocument/2006/relationships/hyperlink" Target="%7bFILENAME%20p%7d/../../medinfo\Drugs\Drugs%20review%20Ticlid_clopidogrel.pdf" TargetMode="External"/><Relationship Id="rId39" Type="http://schemas.openxmlformats.org/officeDocument/2006/relationships/image" Target="media/image2.png"/><Relationship Id="rId109" Type="http://schemas.openxmlformats.org/officeDocument/2006/relationships/hyperlink" Target="%7bFILENAME%20p%7d/../../medinfo/archive/Enoxaparin%20IV.pdf" TargetMode="External"/><Relationship Id="rId34" Type="http://schemas.openxmlformats.org/officeDocument/2006/relationships/hyperlink" Target="%7bFILENAME%20p%7d/../../medinfo/archive2008/IHD%20ACS%20clopidogrel%20rebound.htm" TargetMode="External"/><Relationship Id="rId50" Type="http://schemas.openxmlformats.org/officeDocument/2006/relationships/hyperlink" Target="%7bFILENAME%20p%7d/../../medinfo\GENERAL\Lipids%20from%20ACC2003.pdf" TargetMode="External"/><Relationship Id="rId55" Type="http://schemas.openxmlformats.org/officeDocument/2006/relationships/hyperlink" Target="%7bFILENAME%20p%7d/../../medinfo/archive2009/IHD%20PCI%20BASKET%20LATE.pdf" TargetMode="External"/><Relationship Id="rId76" Type="http://schemas.openxmlformats.org/officeDocument/2006/relationships/hyperlink" Target="%7bFILENAME%20p%7d/../../medinfo/archive2011/TRITON%20prasugrel%20clopidogrel%20in%20CABG%20patients%20Nov%202010.htm" TargetMode="External"/><Relationship Id="rId97" Type="http://schemas.openxmlformats.org/officeDocument/2006/relationships/hyperlink" Target="%7bFILENAME%20p%7d/../../medinfo\IHD\IHD%20aspirin%20and%20CABG%20surgery2002.pdf" TargetMode="External"/><Relationship Id="rId104" Type="http://schemas.openxmlformats.org/officeDocument/2006/relationships/hyperlink" Target="%7bFILENAME%20p%7d/../../medinfo/archive/IHD%20aspirin%20resistance.pdf" TargetMode="External"/><Relationship Id="rId120" Type="http://schemas.openxmlformats.org/officeDocument/2006/relationships/hyperlink" Target="%7bFILENAME%20p%7d/../../medinfo\IHD\IHD%20aspirin%20plus%20warfarin%20after%20MI2002.PDF" TargetMode="External"/><Relationship Id="rId125" Type="http://schemas.openxmlformats.org/officeDocument/2006/relationships/hyperlink" Target="JavaScript:window.top.medview('/servlet/display?styleid=975,254,113&amp;docid=30979&amp;references=yes&amp;refid=1" TargetMode="External"/><Relationship Id="rId7" Type="http://schemas.openxmlformats.org/officeDocument/2006/relationships/hyperlink" Target="%7bFILENAME%20p%7d/../../medinfo/archive2008/Anticoagulation%20and%20antiplatelet%20agents%20review2007.pdf" TargetMode="External"/><Relationship Id="rId71" Type="http://schemas.openxmlformats.org/officeDocument/2006/relationships/hyperlink" Target="%7bFILENAME%20p%7d/../../medinfo/archive2014/clopidogrel%20prasugrel%20CYP2C19.pdf" TargetMode="External"/><Relationship Id="rId92" Type="http://schemas.openxmlformats.org/officeDocument/2006/relationships/hyperlink" Target="%7bFILENAME%20p%7d/../../medinfo\IHD\IHD%20TACTICS%202001_R.pdf" TargetMode="External"/><Relationship Id="rId2" Type="http://schemas.openxmlformats.org/officeDocument/2006/relationships/styles" Target="styles.xml"/><Relationship Id="rId29" Type="http://schemas.openxmlformats.org/officeDocument/2006/relationships/hyperlink" Target="http://www.ncbi.nlm.nih.gov/entrez/" TargetMode="External"/><Relationship Id="rId24" Type="http://schemas.openxmlformats.org/officeDocument/2006/relationships/hyperlink" Target="%7bFILENAME%20p%7d/../../medinfo/archive2008/IHD%20PCI%20clopidogrel%20pretreatment.pdf" TargetMode="External"/><Relationship Id="rId40" Type="http://schemas.openxmlformats.org/officeDocument/2006/relationships/hyperlink" Target="..\Medinfo\IHD\IHD%20CURE%20trial%20benefits%20of%20clopidogrel%20in%20different%20risk%20gro.pdf" TargetMode="External"/><Relationship Id="rId45" Type="http://schemas.openxmlformats.org/officeDocument/2006/relationships/hyperlink" Target="%7bFILENAME%20p%7d/../../medinfo/archive2008/IHD%20PCI%20CREDOa.htm" TargetMode="External"/><Relationship Id="rId66" Type="http://schemas.openxmlformats.org/officeDocument/2006/relationships/hyperlink" Target="%7bFILENAME%20p%7d/../../medinfo/archive2008/IHD%20PCI%20clopidogrel%20pretreatment%20for%20stable%20disease.htm" TargetMode="External"/><Relationship Id="rId87" Type="http://schemas.openxmlformats.org/officeDocument/2006/relationships/hyperlink" Target="%7bFILENAME%20p%7d/../../medinfo/archive2011/IHD%20PLATO%20genetic%20study%202010.pdf" TargetMode="External"/><Relationship Id="rId110" Type="http://schemas.openxmlformats.org/officeDocument/2006/relationships/hyperlink" Target="%7bFILENAME%20p%7d/../../medinfo/archive/nzl_ds_clexane.pdf" TargetMode="External"/><Relationship Id="rId115" Type="http://schemas.openxmlformats.org/officeDocument/2006/relationships/hyperlink" Target="%7bFILENAME%20p%7d/../../medinfo/archive/IHD%20ACS%20OASIS%205%20renal%20impairment.htm" TargetMode="External"/><Relationship Id="rId131" Type="http://schemas.openxmlformats.org/officeDocument/2006/relationships/hyperlink" Target="%7bFILENAME%20p%7d/../../medinfo/archive/CHF_WATCH.htm" TargetMode="External"/><Relationship Id="rId136" Type="http://schemas.openxmlformats.org/officeDocument/2006/relationships/hyperlink" Target="%7bFILENAME%20p%7d/../../medinfo/archive2008/Warfarin%20Genetic%20susceptibility.htm" TargetMode="External"/><Relationship Id="rId61" Type="http://schemas.openxmlformats.org/officeDocument/2006/relationships/hyperlink" Target="%7bFILENAME%20p%7d/../../medinfo/archive2008/IHD%20CLARITY%20ECG.pdf" TargetMode="External"/><Relationship Id="rId82" Type="http://schemas.openxmlformats.org/officeDocument/2006/relationships/hyperlink" Target="%7bFILENAME%20p%7d/../../medinfo/archive2011/IHD%20PLATO%20viewpoint%20EHJ2010.pdf" TargetMode="External"/><Relationship Id="rId19" Type="http://schemas.openxmlformats.org/officeDocument/2006/relationships/hyperlink" Target="%7bFILENAME%20p%7d/../../medinfo/archive/Clopidogrel%20Clinician%20Update.pdf" TargetMode="External"/><Relationship Id="rId14" Type="http://schemas.openxmlformats.org/officeDocument/2006/relationships/hyperlink" Target="%7bFILENAME%20p%7d/../../medinfo/archive/IHD%20antiplatelet%20therapy%20review2004.pdf" TargetMode="External"/><Relationship Id="rId30" Type="http://schemas.openxmlformats.org/officeDocument/2006/relationships/hyperlink" Target="http://www.ncbi.nlm.nih.gov/entrez/query.fcgi?cmd=Retrieve&amp;db=pubmed&amp;dopt=Abstract&amp;list_uids=11571262" TargetMode="External"/><Relationship Id="rId35" Type="http://schemas.openxmlformats.org/officeDocument/2006/relationships/hyperlink" Target="%7bFILENAME%20p%7d/../../medinfo/archive2008/IHD%20PCI%20DES%20clopidogrel%20duration%20EuroPCR2007.htm" TargetMode="External"/><Relationship Id="rId56" Type="http://schemas.openxmlformats.org/officeDocument/2006/relationships/hyperlink" Target="%7bFILENAME%20p%7d/../../medinfo/archive2008/IHD%20PCI%20DES%20clopidogrel%20duration%20EuroPCR2007.htm" TargetMode="External"/><Relationship Id="rId77" Type="http://schemas.openxmlformats.org/officeDocument/2006/relationships/hyperlink" Target="%7bFILENAME%20p%7d/../../medinfo/archive2011/IHD%20clopidogrel%20PPI%20TRITON%20PRINCIPLE%20TIMI%20ESC2009.htm" TargetMode="External"/><Relationship Id="rId100" Type="http://schemas.openxmlformats.org/officeDocument/2006/relationships/hyperlink" Target="%7bFILENAME%20p%7d/../../medinfo/archive2009/IHD%20aspirin%20PAD%20primary%20prevention.htm" TargetMode="External"/><Relationship Id="rId105" Type="http://schemas.openxmlformats.org/officeDocument/2006/relationships/hyperlink" Target="%7bFILENAME%20p%7d/../../medinfo/archive/IHD%20Aspirin%20resistance1.pdf" TargetMode="External"/><Relationship Id="rId126" Type="http://schemas.openxmlformats.org/officeDocument/2006/relationships/hyperlink" Target="%7bFILENAME%20p%7d/../../medinfo\IHD\IHD%20asp+warfarin%202001%20CAB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76</Pages>
  <Words>26642</Words>
  <Characters>151860</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ANTICOAGULATION IN HEART DISEASE AND</vt:lpstr>
    </vt:vector>
  </TitlesOfParts>
  <Company>WBH</Company>
  <LinksUpToDate>false</LinksUpToDate>
  <CharactersWithSpaces>178146</CharactersWithSpaces>
  <SharedDoc>false</SharedDoc>
  <HLinks>
    <vt:vector size="786" baseType="variant">
      <vt:variant>
        <vt:i4>851984</vt:i4>
      </vt:variant>
      <vt:variant>
        <vt:i4>414</vt:i4>
      </vt:variant>
      <vt:variant>
        <vt:i4>0</vt:i4>
      </vt:variant>
      <vt:variant>
        <vt:i4>5</vt:i4>
      </vt:variant>
      <vt:variant>
        <vt:lpwstr>../medinfo/archive2008/Warfarin pharmacogenics editorial2008.htm</vt:lpwstr>
      </vt:variant>
      <vt:variant>
        <vt:lpwstr/>
      </vt:variant>
      <vt:variant>
        <vt:i4>3604529</vt:i4>
      </vt:variant>
      <vt:variant>
        <vt:i4>411</vt:i4>
      </vt:variant>
      <vt:variant>
        <vt:i4>0</vt:i4>
      </vt:variant>
      <vt:variant>
        <vt:i4>5</vt:i4>
      </vt:variant>
      <vt:variant>
        <vt:lpwstr>../medinfo/archive2008/Warfarin Genetic susceptibility.htm</vt:lpwstr>
      </vt:variant>
      <vt:variant>
        <vt:lpwstr/>
      </vt:variant>
      <vt:variant>
        <vt:i4>5898332</vt:i4>
      </vt:variant>
      <vt:variant>
        <vt:i4>408</vt:i4>
      </vt:variant>
      <vt:variant>
        <vt:i4>0</vt:i4>
      </vt:variant>
      <vt:variant>
        <vt:i4>5</vt:i4>
      </vt:variant>
      <vt:variant>
        <vt:lpwstr>../medinfo/archive2008/VKORC1 genotype warfarin response.htm</vt:lpwstr>
      </vt:variant>
      <vt:variant>
        <vt:lpwstr/>
      </vt:variant>
      <vt:variant>
        <vt:i4>3342396</vt:i4>
      </vt:variant>
      <vt:variant>
        <vt:i4>405</vt:i4>
      </vt:variant>
      <vt:variant>
        <vt:i4>0</vt:i4>
      </vt:variant>
      <vt:variant>
        <vt:i4>5</vt:i4>
      </vt:variant>
      <vt:variant>
        <vt:lpwstr>../medinfo/archive2008/Warfarin genetic responsiveness.pdf</vt:lpwstr>
      </vt:variant>
      <vt:variant>
        <vt:lpwstr/>
      </vt:variant>
      <vt:variant>
        <vt:i4>3276918</vt:i4>
      </vt:variant>
      <vt:variant>
        <vt:i4>402</vt:i4>
      </vt:variant>
      <vt:variant>
        <vt:i4>0</vt:i4>
      </vt:variant>
      <vt:variant>
        <vt:i4>5</vt:i4>
      </vt:variant>
      <vt:variant>
        <vt:lpwstr>../medinfo/archive2008/Interrupting anticoagulation.pdf</vt:lpwstr>
      </vt:variant>
      <vt:variant>
        <vt:lpwstr/>
      </vt:variant>
      <vt:variant>
        <vt:i4>2555960</vt:i4>
      </vt:variant>
      <vt:variant>
        <vt:i4>399</vt:i4>
      </vt:variant>
      <vt:variant>
        <vt:i4>0</vt:i4>
      </vt:variant>
      <vt:variant>
        <vt:i4>5</vt:i4>
      </vt:variant>
      <vt:variant>
        <vt:lpwstr>../medinfo/archive/CHF routine anticoagulation.htm</vt:lpwstr>
      </vt:variant>
      <vt:variant>
        <vt:lpwstr/>
      </vt:variant>
      <vt:variant>
        <vt:i4>4391016</vt:i4>
      </vt:variant>
      <vt:variant>
        <vt:i4>396</vt:i4>
      </vt:variant>
      <vt:variant>
        <vt:i4>0</vt:i4>
      </vt:variant>
      <vt:variant>
        <vt:i4>5</vt:i4>
      </vt:variant>
      <vt:variant>
        <vt:lpwstr>../medinfo/archive/CHF_WATCH.htm</vt:lpwstr>
      </vt:variant>
      <vt:variant>
        <vt:lpwstr/>
      </vt:variant>
      <vt:variant>
        <vt:i4>4521989</vt:i4>
      </vt:variant>
      <vt:variant>
        <vt:i4>393</vt:i4>
      </vt:variant>
      <vt:variant>
        <vt:i4>0</vt:i4>
      </vt:variant>
      <vt:variant>
        <vt:i4>5</vt:i4>
      </vt:variant>
      <vt:variant>
        <vt:lpwstr>../medinfo/archive2011/IHD ACS RUBY 1 antiXa.htm</vt:lpwstr>
      </vt:variant>
      <vt:variant>
        <vt:lpwstr/>
      </vt:variant>
      <vt:variant>
        <vt:i4>4521989</vt:i4>
      </vt:variant>
      <vt:variant>
        <vt:i4>390</vt:i4>
      </vt:variant>
      <vt:variant>
        <vt:i4>0</vt:i4>
      </vt:variant>
      <vt:variant>
        <vt:i4>5</vt:i4>
      </vt:variant>
      <vt:variant>
        <vt:lpwstr>../medinfo/archive2011/IHD ACS RUBY 1 antiXa.htm</vt:lpwstr>
      </vt:variant>
      <vt:variant>
        <vt:lpwstr/>
      </vt:variant>
      <vt:variant>
        <vt:i4>7929930</vt:i4>
      </vt:variant>
      <vt:variant>
        <vt:i4>387</vt:i4>
      </vt:variant>
      <vt:variant>
        <vt:i4>0</vt:i4>
      </vt:variant>
      <vt:variant>
        <vt:i4>5</vt:i4>
      </vt:variant>
      <vt:variant>
        <vt:lpwstr>..\Medinfo\IHD\ESTEEM ximelagatran.pdf</vt:lpwstr>
      </vt:variant>
      <vt:variant>
        <vt:lpwstr/>
      </vt:variant>
      <vt:variant>
        <vt:i4>3080268</vt:i4>
      </vt:variant>
      <vt:variant>
        <vt:i4>384</vt:i4>
      </vt:variant>
      <vt:variant>
        <vt:i4>0</vt:i4>
      </vt:variant>
      <vt:variant>
        <vt:i4>5</vt:i4>
      </vt:variant>
      <vt:variant>
        <vt:lpwstr>..\Medinfo\IHD\IHD Oasis warfarin cf asprin in IHD.pdf</vt:lpwstr>
      </vt:variant>
      <vt:variant>
        <vt:lpwstr/>
      </vt:variant>
      <vt:variant>
        <vt:i4>5242927</vt:i4>
      </vt:variant>
      <vt:variant>
        <vt:i4>381</vt:i4>
      </vt:variant>
      <vt:variant>
        <vt:i4>0</vt:i4>
      </vt:variant>
      <vt:variant>
        <vt:i4>5</vt:i4>
      </vt:variant>
      <vt:variant>
        <vt:lpwstr>..\Medinfo\IHD\IHD asp+warfarin 2001 CABG.pdf</vt:lpwstr>
      </vt:variant>
      <vt:variant>
        <vt:lpwstr/>
      </vt:variant>
      <vt:variant>
        <vt:i4>983133</vt:i4>
      </vt:variant>
      <vt:variant>
        <vt:i4>360</vt:i4>
      </vt:variant>
      <vt:variant>
        <vt:i4>0</vt:i4>
      </vt:variant>
      <vt:variant>
        <vt:i4>5</vt:i4>
      </vt:variant>
      <vt:variant>
        <vt:lpwstr>javascript:window.top.medview('/servlet/display?styleid=975,254,113&amp;docid=30979&amp;references=yes&amp;refid=1</vt:lpwstr>
      </vt:variant>
      <vt:variant>
        <vt:lpwstr>bibref1','','htm','600','150')</vt:lpwstr>
      </vt:variant>
      <vt:variant>
        <vt:i4>5177389</vt:i4>
      </vt:variant>
      <vt:variant>
        <vt:i4>357</vt:i4>
      </vt:variant>
      <vt:variant>
        <vt:i4>0</vt:i4>
      </vt:variant>
      <vt:variant>
        <vt:i4>5</vt:i4>
      </vt:variant>
      <vt:variant>
        <vt:lpwstr>..\Medinfo\IHD\IHD aspirin vs warfarin ASPECT2 study.pdf</vt:lpwstr>
      </vt:variant>
      <vt:variant>
        <vt:lpwstr/>
      </vt:variant>
      <vt:variant>
        <vt:i4>786521</vt:i4>
      </vt:variant>
      <vt:variant>
        <vt:i4>354</vt:i4>
      </vt:variant>
      <vt:variant>
        <vt:i4>0</vt:i4>
      </vt:variant>
      <vt:variant>
        <vt:i4>5</vt:i4>
      </vt:variant>
      <vt:variant>
        <vt:lpwstr>javascript:window.top.medview('/servlet/display?styleid=975,254,113&amp;docid=31054&amp;references=yes&amp;refid=1</vt:lpwstr>
      </vt:variant>
      <vt:variant>
        <vt:lpwstr>bibref1','','htm','600','150')</vt:lpwstr>
      </vt:variant>
      <vt:variant>
        <vt:i4>5177445</vt:i4>
      </vt:variant>
      <vt:variant>
        <vt:i4>351</vt:i4>
      </vt:variant>
      <vt:variant>
        <vt:i4>0</vt:i4>
      </vt:variant>
      <vt:variant>
        <vt:i4>5</vt:i4>
      </vt:variant>
      <vt:variant>
        <vt:lpwstr>..\Medinfo\IHD\IHD STEMI anticoagulation APRICOT.pdf</vt:lpwstr>
      </vt:variant>
      <vt:variant>
        <vt:lpwstr/>
      </vt:variant>
      <vt:variant>
        <vt:i4>2687039</vt:i4>
      </vt:variant>
      <vt:variant>
        <vt:i4>348</vt:i4>
      </vt:variant>
      <vt:variant>
        <vt:i4>0</vt:i4>
      </vt:variant>
      <vt:variant>
        <vt:i4>5</vt:i4>
      </vt:variant>
      <vt:variant>
        <vt:lpwstr>..\Medinfo\IHD\IHD warisII_ESC.pdf</vt:lpwstr>
      </vt:variant>
      <vt:variant>
        <vt:lpwstr/>
      </vt:variant>
      <vt:variant>
        <vt:i4>5701729</vt:i4>
      </vt:variant>
      <vt:variant>
        <vt:i4>345</vt:i4>
      </vt:variant>
      <vt:variant>
        <vt:i4>0</vt:i4>
      </vt:variant>
      <vt:variant>
        <vt:i4>5</vt:i4>
      </vt:variant>
      <vt:variant>
        <vt:lpwstr>..\Medinfo\IHD\IHD aspirin plus warfarin after MI2002.PDF</vt:lpwstr>
      </vt:variant>
      <vt:variant>
        <vt:lpwstr/>
      </vt:variant>
      <vt:variant>
        <vt:i4>65582</vt:i4>
      </vt:variant>
      <vt:variant>
        <vt:i4>342</vt:i4>
      </vt:variant>
      <vt:variant>
        <vt:i4>0</vt:i4>
      </vt:variant>
      <vt:variant>
        <vt:i4>5</vt:i4>
      </vt:variant>
      <vt:variant>
        <vt:lpwstr>..\Medinfo\IHD\IHD Oral anticoagulation in ACS Update2002.pdf</vt:lpwstr>
      </vt:variant>
      <vt:variant>
        <vt:lpwstr/>
      </vt:variant>
      <vt:variant>
        <vt:i4>1376298</vt:i4>
      </vt:variant>
      <vt:variant>
        <vt:i4>339</vt:i4>
      </vt:variant>
      <vt:variant>
        <vt:i4>0</vt:i4>
      </vt:variant>
      <vt:variant>
        <vt:i4>5</vt:i4>
      </vt:variant>
      <vt:variant>
        <vt:lpwstr>..\Medinfo\IHD\IHD editorial WARIS II.pdf</vt:lpwstr>
      </vt:variant>
      <vt:variant>
        <vt:lpwstr/>
      </vt:variant>
      <vt:variant>
        <vt:i4>65631</vt:i4>
      </vt:variant>
      <vt:variant>
        <vt:i4>336</vt:i4>
      </vt:variant>
      <vt:variant>
        <vt:i4>0</vt:i4>
      </vt:variant>
      <vt:variant>
        <vt:i4>5</vt:i4>
      </vt:variant>
      <vt:variant>
        <vt:lpwstr>javascript:window.top.medview('/servlet/display?styleid=975,254,113&amp;docid=28211&amp;references=yes&amp;refid=1</vt:lpwstr>
      </vt:variant>
      <vt:variant>
        <vt:lpwstr>bibref1','','htm','600','150')</vt:lpwstr>
      </vt:variant>
      <vt:variant>
        <vt:i4>1441800</vt:i4>
      </vt:variant>
      <vt:variant>
        <vt:i4>333</vt:i4>
      </vt:variant>
      <vt:variant>
        <vt:i4>0</vt:i4>
      </vt:variant>
      <vt:variant>
        <vt:i4>5</vt:i4>
      </vt:variant>
      <vt:variant>
        <vt:lpwstr>../medinfo/archive2008/PVD WAVE aspirin and warfarin.htm</vt:lpwstr>
      </vt:variant>
      <vt:variant>
        <vt:lpwstr/>
      </vt:variant>
      <vt:variant>
        <vt:i4>3407911</vt:i4>
      </vt:variant>
      <vt:variant>
        <vt:i4>330</vt:i4>
      </vt:variant>
      <vt:variant>
        <vt:i4>0</vt:i4>
      </vt:variant>
      <vt:variant>
        <vt:i4>5</vt:i4>
      </vt:variant>
      <vt:variant>
        <vt:lpwstr>../medinfo/archive/IHD ACS OASIS 5 renal impairment.htm</vt:lpwstr>
      </vt:variant>
      <vt:variant>
        <vt:lpwstr/>
      </vt:variant>
      <vt:variant>
        <vt:i4>3080237</vt:i4>
      </vt:variant>
      <vt:variant>
        <vt:i4>327</vt:i4>
      </vt:variant>
      <vt:variant>
        <vt:i4>0</vt:i4>
      </vt:variant>
      <vt:variant>
        <vt:i4>5</vt:i4>
      </vt:variant>
      <vt:variant>
        <vt:lpwstr>../medinfo/archive/IHD PCI SYNERGY.htm</vt:lpwstr>
      </vt:variant>
      <vt:variant>
        <vt:lpwstr/>
      </vt:variant>
      <vt:variant>
        <vt:i4>458863</vt:i4>
      </vt:variant>
      <vt:variant>
        <vt:i4>324</vt:i4>
      </vt:variant>
      <vt:variant>
        <vt:i4>0</vt:i4>
      </vt:variant>
      <vt:variant>
        <vt:i4>5</vt:i4>
      </vt:variant>
      <vt:variant>
        <vt:lpwstr>..\Medinfo\IHD\IHD enoxaparin TimiIIbEssence.pdf</vt:lpwstr>
      </vt:variant>
      <vt:variant>
        <vt:lpwstr/>
      </vt:variant>
      <vt:variant>
        <vt:i4>1966200</vt:i4>
      </vt:variant>
      <vt:variant>
        <vt:i4>321</vt:i4>
      </vt:variant>
      <vt:variant>
        <vt:i4>0</vt:i4>
      </vt:variant>
      <vt:variant>
        <vt:i4>5</vt:i4>
      </vt:variant>
      <vt:variant>
        <vt:lpwstr>..\Medinfo\IHD\IHD enoxaparin timi11B.pdf</vt:lpwstr>
      </vt:variant>
      <vt:variant>
        <vt:lpwstr/>
      </vt:variant>
      <vt:variant>
        <vt:i4>2162792</vt:i4>
      </vt:variant>
      <vt:variant>
        <vt:i4>318</vt:i4>
      </vt:variant>
      <vt:variant>
        <vt:i4>0</vt:i4>
      </vt:variant>
      <vt:variant>
        <vt:i4>5</vt:i4>
      </vt:variant>
      <vt:variant>
        <vt:lpwstr>..\Medinfo\IHD\IHD ACS1_R.PDF</vt:lpwstr>
      </vt:variant>
      <vt:variant>
        <vt:lpwstr/>
      </vt:variant>
      <vt:variant>
        <vt:i4>2162723</vt:i4>
      </vt:variant>
      <vt:variant>
        <vt:i4>315</vt:i4>
      </vt:variant>
      <vt:variant>
        <vt:i4>0</vt:i4>
      </vt:variant>
      <vt:variant>
        <vt:i4>5</vt:i4>
      </vt:variant>
      <vt:variant>
        <vt:lpwstr>../medinfo/archive/nzl_ds_clexane.pdf</vt:lpwstr>
      </vt:variant>
      <vt:variant>
        <vt:lpwstr/>
      </vt:variant>
      <vt:variant>
        <vt:i4>720990</vt:i4>
      </vt:variant>
      <vt:variant>
        <vt:i4>312</vt:i4>
      </vt:variant>
      <vt:variant>
        <vt:i4>0</vt:i4>
      </vt:variant>
      <vt:variant>
        <vt:i4>5</vt:i4>
      </vt:variant>
      <vt:variant>
        <vt:lpwstr>../medinfo/archive/Enoxaparin IV.pdf</vt:lpwstr>
      </vt:variant>
      <vt:variant>
        <vt:lpwstr/>
      </vt:variant>
      <vt:variant>
        <vt:i4>458867</vt:i4>
      </vt:variant>
      <vt:variant>
        <vt:i4>309</vt:i4>
      </vt:variant>
      <vt:variant>
        <vt:i4>0</vt:i4>
      </vt:variant>
      <vt:variant>
        <vt:i4>5</vt:i4>
      </vt:variant>
      <vt:variant>
        <vt:lpwstr>..\Medinfo\Drugs\Drugs IV anticoagulants.pdf</vt:lpwstr>
      </vt:variant>
      <vt:variant>
        <vt:lpwstr/>
      </vt:variant>
      <vt:variant>
        <vt:i4>6946820</vt:i4>
      </vt:variant>
      <vt:variant>
        <vt:i4>306</vt:i4>
      </vt:variant>
      <vt:variant>
        <vt:i4>0</vt:i4>
      </vt:variant>
      <vt:variant>
        <vt:i4>5</vt:i4>
      </vt:variant>
      <vt:variant>
        <vt:lpwstr>..\Medinfo\IHD\IHD heparin 2001.pdf</vt:lpwstr>
      </vt:variant>
      <vt:variant>
        <vt:lpwstr/>
      </vt:variant>
      <vt:variant>
        <vt:i4>8060992</vt:i4>
      </vt:variant>
      <vt:variant>
        <vt:i4>303</vt:i4>
      </vt:variant>
      <vt:variant>
        <vt:i4>0</vt:i4>
      </vt:variant>
      <vt:variant>
        <vt:i4>5</vt:i4>
      </vt:variant>
      <vt:variant>
        <vt:lpwstr>..\Medinfo\IHD\HIT NEJM2001.pdf</vt:lpwstr>
      </vt:variant>
      <vt:variant>
        <vt:lpwstr/>
      </vt:variant>
      <vt:variant>
        <vt:i4>8323109</vt:i4>
      </vt:variant>
      <vt:variant>
        <vt:i4>300</vt:i4>
      </vt:variant>
      <vt:variant>
        <vt:i4>0</vt:i4>
      </vt:variant>
      <vt:variant>
        <vt:i4>5</vt:i4>
      </vt:variant>
      <vt:variant>
        <vt:lpwstr>../medinfo/archive/IHD Aspirin resistance1.pdf</vt:lpwstr>
      </vt:variant>
      <vt:variant>
        <vt:lpwstr/>
      </vt:variant>
      <vt:variant>
        <vt:i4>1179679</vt:i4>
      </vt:variant>
      <vt:variant>
        <vt:i4>297</vt:i4>
      </vt:variant>
      <vt:variant>
        <vt:i4>0</vt:i4>
      </vt:variant>
      <vt:variant>
        <vt:i4>5</vt:i4>
      </vt:variant>
      <vt:variant>
        <vt:lpwstr>../medinfo/archive/IHD aspirin resistance.pdf</vt:lpwstr>
      </vt:variant>
      <vt:variant>
        <vt:lpwstr/>
      </vt:variant>
      <vt:variant>
        <vt:i4>6684782</vt:i4>
      </vt:variant>
      <vt:variant>
        <vt:i4>294</vt:i4>
      </vt:variant>
      <vt:variant>
        <vt:i4>0</vt:i4>
      </vt:variant>
      <vt:variant>
        <vt:i4>5</vt:i4>
      </vt:variant>
      <vt:variant>
        <vt:lpwstr>..medinfo/archive2009/IHD aspirin resistance EdJACC2009.pdf</vt:lpwstr>
      </vt:variant>
      <vt:variant>
        <vt:lpwstr/>
      </vt:variant>
      <vt:variant>
        <vt:i4>4980843</vt:i4>
      </vt:variant>
      <vt:variant>
        <vt:i4>291</vt:i4>
      </vt:variant>
      <vt:variant>
        <vt:i4>0</vt:i4>
      </vt:variant>
      <vt:variant>
        <vt:i4>5</vt:i4>
      </vt:variant>
      <vt:variant>
        <vt:lpwstr>..\Medinfo\Drugs\Drugs Aspirin for primary prevention perspective2002.pdf</vt:lpwstr>
      </vt:variant>
      <vt:variant>
        <vt:lpwstr/>
      </vt:variant>
      <vt:variant>
        <vt:i4>83</vt:i4>
      </vt:variant>
      <vt:variant>
        <vt:i4>288</vt:i4>
      </vt:variant>
      <vt:variant>
        <vt:i4>0</vt:i4>
      </vt:variant>
      <vt:variant>
        <vt:i4>5</vt:i4>
      </vt:variant>
      <vt:variant>
        <vt:lpwstr>../medinfo/archive2009/IHD aspirin diabetics primary prevention JPAD.htm</vt:lpwstr>
      </vt:variant>
      <vt:variant>
        <vt:lpwstr/>
      </vt:variant>
      <vt:variant>
        <vt:i4>327703</vt:i4>
      </vt:variant>
      <vt:variant>
        <vt:i4>285</vt:i4>
      </vt:variant>
      <vt:variant>
        <vt:i4>0</vt:i4>
      </vt:variant>
      <vt:variant>
        <vt:i4>5</vt:i4>
      </vt:variant>
      <vt:variant>
        <vt:lpwstr>../medinfo/archive2009/IHD aspirin PAD primary prevention.htm</vt:lpwstr>
      </vt:variant>
      <vt:variant>
        <vt:lpwstr/>
      </vt:variant>
      <vt:variant>
        <vt:i4>786449</vt:i4>
      </vt:variant>
      <vt:variant>
        <vt:i4>282</vt:i4>
      </vt:variant>
      <vt:variant>
        <vt:i4>0</vt:i4>
      </vt:variant>
      <vt:variant>
        <vt:i4>5</vt:i4>
      </vt:variant>
      <vt:variant>
        <vt:lpwstr>../medinfo/archive2009/Aspirin primary prevention AAA ESC2009.htm</vt:lpwstr>
      </vt:variant>
      <vt:variant>
        <vt:lpwstr/>
      </vt:variant>
      <vt:variant>
        <vt:i4>1048594</vt:i4>
      </vt:variant>
      <vt:variant>
        <vt:i4>279</vt:i4>
      </vt:variant>
      <vt:variant>
        <vt:i4>0</vt:i4>
      </vt:variant>
      <vt:variant>
        <vt:i4>5</vt:i4>
      </vt:variant>
      <vt:variant>
        <vt:lpwstr>../medinfo/archive2010/aspirin diabetics primary prevention 2010.htm</vt:lpwstr>
      </vt:variant>
      <vt:variant>
        <vt:lpwstr/>
      </vt:variant>
      <vt:variant>
        <vt:i4>2555980</vt:i4>
      </vt:variant>
      <vt:variant>
        <vt:i4>276</vt:i4>
      </vt:variant>
      <vt:variant>
        <vt:i4>0</vt:i4>
      </vt:variant>
      <vt:variant>
        <vt:i4>5</vt:i4>
      </vt:variant>
      <vt:variant>
        <vt:lpwstr>..\Medinfo\IHD\IHD aspirin and CABG surgery2002.pdf</vt:lpwstr>
      </vt:variant>
      <vt:variant>
        <vt:lpwstr/>
      </vt:variant>
      <vt:variant>
        <vt:i4>4259949</vt:i4>
      </vt:variant>
      <vt:variant>
        <vt:i4>273</vt:i4>
      </vt:variant>
      <vt:variant>
        <vt:i4>0</vt:i4>
      </vt:variant>
      <vt:variant>
        <vt:i4>5</vt:i4>
      </vt:variant>
      <vt:variant>
        <vt:lpwstr>..\Medinfo\IHD\IHD glycoprotein inhibitors review.pdf</vt:lpwstr>
      </vt:variant>
      <vt:variant>
        <vt:lpwstr/>
      </vt:variant>
      <vt:variant>
        <vt:i4>8060952</vt:i4>
      </vt:variant>
      <vt:variant>
        <vt:i4>270</vt:i4>
      </vt:variant>
      <vt:variant>
        <vt:i4>0</vt:i4>
      </vt:variant>
      <vt:variant>
        <vt:i4>5</vt:i4>
      </vt:variant>
      <vt:variant>
        <vt:lpwstr>..\Medinfo\IHD\IHD IIbIIIa blockers.pdf</vt:lpwstr>
      </vt:variant>
      <vt:variant>
        <vt:lpwstr/>
      </vt:variant>
      <vt:variant>
        <vt:i4>3276860</vt:i4>
      </vt:variant>
      <vt:variant>
        <vt:i4>267</vt:i4>
      </vt:variant>
      <vt:variant>
        <vt:i4>0</vt:i4>
      </vt:variant>
      <vt:variant>
        <vt:i4>5</vt:i4>
      </vt:variant>
      <vt:variant>
        <vt:lpwstr>../medinfo/archive/IHD ACUITY ACC2007.html</vt:lpwstr>
      </vt:variant>
      <vt:variant>
        <vt:lpwstr/>
      </vt:variant>
      <vt:variant>
        <vt:i4>3211283</vt:i4>
      </vt:variant>
      <vt:variant>
        <vt:i4>264</vt:i4>
      </vt:variant>
      <vt:variant>
        <vt:i4>0</vt:i4>
      </vt:variant>
      <vt:variant>
        <vt:i4>5</vt:i4>
      </vt:variant>
      <vt:variant>
        <vt:lpwstr>..\Medinfo\IHD\IHD ACC2003.pdf</vt:lpwstr>
      </vt:variant>
      <vt:variant>
        <vt:lpwstr/>
      </vt:variant>
      <vt:variant>
        <vt:i4>3932269</vt:i4>
      </vt:variant>
      <vt:variant>
        <vt:i4>261</vt:i4>
      </vt:variant>
      <vt:variant>
        <vt:i4>0</vt:i4>
      </vt:variant>
      <vt:variant>
        <vt:i4>5</vt:i4>
      </vt:variant>
      <vt:variant>
        <vt:lpwstr>..\Medinfo\IHD\IHD TACTICS 2001_R.pdf</vt:lpwstr>
      </vt:variant>
      <vt:variant>
        <vt:lpwstr/>
      </vt:variant>
      <vt:variant>
        <vt:i4>7340054</vt:i4>
      </vt:variant>
      <vt:variant>
        <vt:i4>258</vt:i4>
      </vt:variant>
      <vt:variant>
        <vt:i4>0</vt:i4>
      </vt:variant>
      <vt:variant>
        <vt:i4>5</vt:i4>
      </vt:variant>
      <vt:variant>
        <vt:lpwstr>..\Medinfo\IHD\IHD PARAGON and troponin status.PDF</vt:lpwstr>
      </vt:variant>
      <vt:variant>
        <vt:lpwstr/>
      </vt:variant>
      <vt:variant>
        <vt:i4>5505120</vt:i4>
      </vt:variant>
      <vt:variant>
        <vt:i4>255</vt:i4>
      </vt:variant>
      <vt:variant>
        <vt:i4>0</vt:i4>
      </vt:variant>
      <vt:variant>
        <vt:i4>5</vt:i4>
      </vt:variant>
      <vt:variant>
        <vt:lpwstr>..\Medinfo\IHD\IHD tirofiban IntracoronaryClot PRISM.PDF</vt:lpwstr>
      </vt:variant>
      <vt:variant>
        <vt:lpwstr/>
      </vt:variant>
      <vt:variant>
        <vt:i4>4259949</vt:i4>
      </vt:variant>
      <vt:variant>
        <vt:i4>252</vt:i4>
      </vt:variant>
      <vt:variant>
        <vt:i4>0</vt:i4>
      </vt:variant>
      <vt:variant>
        <vt:i4>5</vt:i4>
      </vt:variant>
      <vt:variant>
        <vt:lpwstr>..\Medinfo\IHD\IHD glycoprotein inhibitors review.pdf</vt:lpwstr>
      </vt:variant>
      <vt:variant>
        <vt:lpwstr/>
      </vt:variant>
      <vt:variant>
        <vt:i4>8060952</vt:i4>
      </vt:variant>
      <vt:variant>
        <vt:i4>249</vt:i4>
      </vt:variant>
      <vt:variant>
        <vt:i4>0</vt:i4>
      </vt:variant>
      <vt:variant>
        <vt:i4>5</vt:i4>
      </vt:variant>
      <vt:variant>
        <vt:lpwstr>..\Medinfo\IHD\IHD IIbIIIa blockers.pdf</vt:lpwstr>
      </vt:variant>
      <vt:variant>
        <vt:lpwstr/>
      </vt:variant>
      <vt:variant>
        <vt:i4>7471229</vt:i4>
      </vt:variant>
      <vt:variant>
        <vt:i4>246</vt:i4>
      </vt:variant>
      <vt:variant>
        <vt:i4>0</vt:i4>
      </vt:variant>
      <vt:variant>
        <vt:i4>5</vt:i4>
      </vt:variant>
      <vt:variant>
        <vt:lpwstr>../medinfo/archive2011/IHD PLATO genetic study 2010.pdf</vt:lpwstr>
      </vt:variant>
      <vt:variant>
        <vt:lpwstr/>
      </vt:variant>
      <vt:variant>
        <vt:i4>7929968</vt:i4>
      </vt:variant>
      <vt:variant>
        <vt:i4>243</vt:i4>
      </vt:variant>
      <vt:variant>
        <vt:i4>0</vt:i4>
      </vt:variant>
      <vt:variant>
        <vt:i4>5</vt:i4>
      </vt:variant>
      <vt:variant>
        <vt:lpwstr>../medinfo/archive2011/IHD PCI ticagrelor pharmacogenetics ESC2010.pdf</vt:lpwstr>
      </vt:variant>
      <vt:variant>
        <vt:lpwstr/>
      </vt:variant>
      <vt:variant>
        <vt:i4>6488115</vt:i4>
      </vt:variant>
      <vt:variant>
        <vt:i4>240</vt:i4>
      </vt:variant>
      <vt:variant>
        <vt:i4>0</vt:i4>
      </vt:variant>
      <vt:variant>
        <vt:i4>5</vt:i4>
      </vt:variant>
      <vt:variant>
        <vt:lpwstr>../medinfo/archive2011/IHD PLATO diabetes substudy.pdf</vt:lpwstr>
      </vt:variant>
      <vt:variant>
        <vt:lpwstr/>
      </vt:variant>
      <vt:variant>
        <vt:i4>6815784</vt:i4>
      </vt:variant>
      <vt:variant>
        <vt:i4>237</vt:i4>
      </vt:variant>
      <vt:variant>
        <vt:i4>0</vt:i4>
      </vt:variant>
      <vt:variant>
        <vt:i4>5</vt:i4>
      </vt:variant>
      <vt:variant>
        <vt:lpwstr>../medinfo/archive2010/IHD PLATO STEMI subgroup.htm</vt:lpwstr>
      </vt:variant>
      <vt:variant>
        <vt:lpwstr/>
      </vt:variant>
      <vt:variant>
        <vt:i4>131084</vt:i4>
      </vt:variant>
      <vt:variant>
        <vt:i4>234</vt:i4>
      </vt:variant>
      <vt:variant>
        <vt:i4>0</vt:i4>
      </vt:variant>
      <vt:variant>
        <vt:i4>5</vt:i4>
      </vt:variant>
      <vt:variant>
        <vt:lpwstr>../medinfo/archive2010/IHD PCI PLATO Invasive clopidogrel  ticagrelor.htm</vt:lpwstr>
      </vt:variant>
      <vt:variant>
        <vt:lpwstr/>
      </vt:variant>
      <vt:variant>
        <vt:i4>3997802</vt:i4>
      </vt:variant>
      <vt:variant>
        <vt:i4>231</vt:i4>
      </vt:variant>
      <vt:variant>
        <vt:i4>0</vt:i4>
      </vt:variant>
      <vt:variant>
        <vt:i4>5</vt:i4>
      </vt:variant>
      <vt:variant>
        <vt:lpwstr>../medinfo/archive2011/IHD PLATO viewpoint EHJ2010.pdf</vt:lpwstr>
      </vt:variant>
      <vt:variant>
        <vt:lpwstr/>
      </vt:variant>
      <vt:variant>
        <vt:i4>8323130</vt:i4>
      </vt:variant>
      <vt:variant>
        <vt:i4>228</vt:i4>
      </vt:variant>
      <vt:variant>
        <vt:i4>0</vt:i4>
      </vt:variant>
      <vt:variant>
        <vt:i4>5</vt:i4>
      </vt:variant>
      <vt:variant>
        <vt:lpwstr>../medinfo/archive2010/IHD PLATO clopidogrel Ticagrelor.pdf</vt:lpwstr>
      </vt:variant>
      <vt:variant>
        <vt:lpwstr/>
      </vt:variant>
      <vt:variant>
        <vt:i4>5505055</vt:i4>
      </vt:variant>
      <vt:variant>
        <vt:i4>225</vt:i4>
      </vt:variant>
      <vt:variant>
        <vt:i4>0</vt:i4>
      </vt:variant>
      <vt:variant>
        <vt:i4>5</vt:i4>
      </vt:variant>
      <vt:variant>
        <vt:lpwstr>../medinfo/archive2014/IHD Prasugrel TRILOGY ACS.pdf</vt:lpwstr>
      </vt:variant>
      <vt:variant>
        <vt:lpwstr/>
      </vt:variant>
      <vt:variant>
        <vt:i4>1441818</vt:i4>
      </vt:variant>
      <vt:variant>
        <vt:i4>222</vt:i4>
      </vt:variant>
      <vt:variant>
        <vt:i4>0</vt:i4>
      </vt:variant>
      <vt:variant>
        <vt:i4>5</vt:i4>
      </vt:variant>
      <vt:variant>
        <vt:lpwstr>../medinfo/archive2011/IHD PCI PPI TRITON Lancet.pdf</vt:lpwstr>
      </vt:variant>
      <vt:variant>
        <vt:lpwstr/>
      </vt:variant>
      <vt:variant>
        <vt:i4>4194397</vt:i4>
      </vt:variant>
      <vt:variant>
        <vt:i4>219</vt:i4>
      </vt:variant>
      <vt:variant>
        <vt:i4>0</vt:i4>
      </vt:variant>
      <vt:variant>
        <vt:i4>5</vt:i4>
      </vt:variant>
      <vt:variant>
        <vt:lpwstr>../medinfo/archive2011/IHD Clopidogril PPI TRITON ESC2009.pdf</vt:lpwstr>
      </vt:variant>
      <vt:variant>
        <vt:lpwstr/>
      </vt:variant>
      <vt:variant>
        <vt:i4>4718675</vt:i4>
      </vt:variant>
      <vt:variant>
        <vt:i4>216</vt:i4>
      </vt:variant>
      <vt:variant>
        <vt:i4>0</vt:i4>
      </vt:variant>
      <vt:variant>
        <vt:i4>5</vt:i4>
      </vt:variant>
      <vt:variant>
        <vt:lpwstr>../medinfo/archive2011/IHD clopidogrel PPI TRITON PRINCIPLE TIMI ESC2009.htm</vt:lpwstr>
      </vt:variant>
      <vt:variant>
        <vt:lpwstr/>
      </vt:variant>
      <vt:variant>
        <vt:i4>1638495</vt:i4>
      </vt:variant>
      <vt:variant>
        <vt:i4>213</vt:i4>
      </vt:variant>
      <vt:variant>
        <vt:i4>0</vt:i4>
      </vt:variant>
      <vt:variant>
        <vt:i4>5</vt:i4>
      </vt:variant>
      <vt:variant>
        <vt:lpwstr>../medinfo/archive2011/TRITON prasugrel clopidogrel in CABG patients Nov 2010.htm</vt:lpwstr>
      </vt:variant>
      <vt:variant>
        <vt:lpwstr/>
      </vt:variant>
      <vt:variant>
        <vt:i4>7209060</vt:i4>
      </vt:variant>
      <vt:variant>
        <vt:i4>210</vt:i4>
      </vt:variant>
      <vt:variant>
        <vt:i4>0</vt:i4>
      </vt:variant>
      <vt:variant>
        <vt:i4>5</vt:i4>
      </vt:variant>
      <vt:variant>
        <vt:lpwstr>../medinfo/archive2008/IHD TRITON clopidogrel prasugrel Lancet2008.pdf</vt:lpwstr>
      </vt:variant>
      <vt:variant>
        <vt:lpwstr/>
      </vt:variant>
      <vt:variant>
        <vt:i4>6684799</vt:i4>
      </vt:variant>
      <vt:variant>
        <vt:i4>207</vt:i4>
      </vt:variant>
      <vt:variant>
        <vt:i4>0</vt:i4>
      </vt:variant>
      <vt:variant>
        <vt:i4>5</vt:i4>
      </vt:variant>
      <vt:variant>
        <vt:lpwstr>../medinfo/archive2008/IHD TRITON TIMI38 diabetic subgroup.html</vt:lpwstr>
      </vt:variant>
      <vt:variant>
        <vt:lpwstr/>
      </vt:variant>
      <vt:variant>
        <vt:i4>5308485</vt:i4>
      </vt:variant>
      <vt:variant>
        <vt:i4>204</vt:i4>
      </vt:variant>
      <vt:variant>
        <vt:i4>0</vt:i4>
      </vt:variant>
      <vt:variant>
        <vt:i4>5</vt:i4>
      </vt:variant>
      <vt:variant>
        <vt:lpwstr>../medinfo/archive2008/IHD TRITON TIMI38.pdf</vt:lpwstr>
      </vt:variant>
      <vt:variant>
        <vt:lpwstr/>
      </vt:variant>
      <vt:variant>
        <vt:i4>1376341</vt:i4>
      </vt:variant>
      <vt:variant>
        <vt:i4>201</vt:i4>
      </vt:variant>
      <vt:variant>
        <vt:i4>0</vt:i4>
      </vt:variant>
      <vt:variant>
        <vt:i4>5</vt:i4>
      </vt:variant>
      <vt:variant>
        <vt:lpwstr>../medinfo/archive2008/IHD TRITON.pdf</vt:lpwstr>
      </vt:variant>
      <vt:variant>
        <vt:lpwstr/>
      </vt:variant>
      <vt:variant>
        <vt:i4>1900621</vt:i4>
      </vt:variant>
      <vt:variant>
        <vt:i4>198</vt:i4>
      </vt:variant>
      <vt:variant>
        <vt:i4>0</vt:i4>
      </vt:variant>
      <vt:variant>
        <vt:i4>5</vt:i4>
      </vt:variant>
      <vt:variant>
        <vt:lpwstr>../medinfo/archive2014/clopidogrel prasugrel CYP2C19.pdf</vt:lpwstr>
      </vt:variant>
      <vt:variant>
        <vt:lpwstr/>
      </vt:variant>
      <vt:variant>
        <vt:i4>4587598</vt:i4>
      </vt:variant>
      <vt:variant>
        <vt:i4>195</vt:i4>
      </vt:variant>
      <vt:variant>
        <vt:i4>0</vt:i4>
      </vt:variant>
      <vt:variant>
        <vt:i4>5</vt:i4>
      </vt:variant>
      <vt:variant>
        <vt:lpwstr>../medinfo/archive2008/IHD prasugrel Clopidogrel.htm</vt:lpwstr>
      </vt:variant>
      <vt:variant>
        <vt:lpwstr/>
      </vt:variant>
      <vt:variant>
        <vt:i4>6488116</vt:i4>
      </vt:variant>
      <vt:variant>
        <vt:i4>192</vt:i4>
      </vt:variant>
      <vt:variant>
        <vt:i4>0</vt:i4>
      </vt:variant>
      <vt:variant>
        <vt:i4>5</vt:i4>
      </vt:variant>
      <vt:variant>
        <vt:lpwstr>../medinfo/archive2008/CVD PROFESS clopidogrel dipyridamole.htm</vt:lpwstr>
      </vt:variant>
      <vt:variant>
        <vt:lpwstr/>
      </vt:variant>
      <vt:variant>
        <vt:i4>7667831</vt:i4>
      </vt:variant>
      <vt:variant>
        <vt:i4>189</vt:i4>
      </vt:variant>
      <vt:variant>
        <vt:i4>0</vt:i4>
      </vt:variant>
      <vt:variant>
        <vt:i4>5</vt:i4>
      </vt:variant>
      <vt:variant>
        <vt:lpwstr>../medinfo/archive2009/IHD CABG clopidogrel bleeding Nov08.htm</vt:lpwstr>
      </vt:variant>
      <vt:variant>
        <vt:lpwstr/>
      </vt:variant>
      <vt:variant>
        <vt:i4>2228291</vt:i4>
      </vt:variant>
      <vt:variant>
        <vt:i4>186</vt:i4>
      </vt:variant>
      <vt:variant>
        <vt:i4>0</vt:i4>
      </vt:variant>
      <vt:variant>
        <vt:i4>5</vt:i4>
      </vt:variant>
      <vt:variant>
        <vt:lpwstr>..\Medinfo\IHD\IHD clopidogrel and aspirin before CABG 2002.pdf</vt:lpwstr>
      </vt:variant>
      <vt:variant>
        <vt:lpwstr/>
      </vt:variant>
      <vt:variant>
        <vt:i4>3080253</vt:i4>
      </vt:variant>
      <vt:variant>
        <vt:i4>183</vt:i4>
      </vt:variant>
      <vt:variant>
        <vt:i4>0</vt:i4>
      </vt:variant>
      <vt:variant>
        <vt:i4>5</vt:i4>
      </vt:variant>
      <vt:variant>
        <vt:lpwstr>../medinfo/archive2008/IHD PCI clopidogrel pretreatment for stable disease.htm</vt:lpwstr>
      </vt:variant>
      <vt:variant>
        <vt:lpwstr/>
      </vt:variant>
      <vt:variant>
        <vt:i4>5898335</vt:i4>
      </vt:variant>
      <vt:variant>
        <vt:i4>180</vt:i4>
      </vt:variant>
      <vt:variant>
        <vt:i4>0</vt:i4>
      </vt:variant>
      <vt:variant>
        <vt:i4>5</vt:i4>
      </vt:variant>
      <vt:variant>
        <vt:lpwstr>../medinfo/archive2008/IHD COMMIT clopidogrel.pdf</vt:lpwstr>
      </vt:variant>
      <vt:variant>
        <vt:lpwstr/>
      </vt:variant>
      <vt:variant>
        <vt:i4>786443</vt:i4>
      </vt:variant>
      <vt:variant>
        <vt:i4>177</vt:i4>
      </vt:variant>
      <vt:variant>
        <vt:i4>0</vt:i4>
      </vt:variant>
      <vt:variant>
        <vt:i4>5</vt:i4>
      </vt:variant>
      <vt:variant>
        <vt:lpwstr>../medinfo/archive/IHD clopidogrel COMMIT.htm</vt:lpwstr>
      </vt:variant>
      <vt:variant>
        <vt:lpwstr/>
      </vt:variant>
      <vt:variant>
        <vt:i4>4456476</vt:i4>
      </vt:variant>
      <vt:variant>
        <vt:i4>174</vt:i4>
      </vt:variant>
      <vt:variant>
        <vt:i4>0</vt:i4>
      </vt:variant>
      <vt:variant>
        <vt:i4>5</vt:i4>
      </vt:variant>
      <vt:variant>
        <vt:lpwstr>../medinfo/archive2009/IHD STEMI LMWH UFH.pdf</vt:lpwstr>
      </vt:variant>
      <vt:variant>
        <vt:lpwstr/>
      </vt:variant>
      <vt:variant>
        <vt:i4>1769567</vt:i4>
      </vt:variant>
      <vt:variant>
        <vt:i4>171</vt:i4>
      </vt:variant>
      <vt:variant>
        <vt:i4>0</vt:i4>
      </vt:variant>
      <vt:variant>
        <vt:i4>5</vt:i4>
      </vt:variant>
      <vt:variant>
        <vt:lpwstr>../medinfo/archive2008IHD CLARITY ECG.htm</vt:lpwstr>
      </vt:variant>
      <vt:variant>
        <vt:lpwstr/>
      </vt:variant>
      <vt:variant>
        <vt:i4>2818094</vt:i4>
      </vt:variant>
      <vt:variant>
        <vt:i4>168</vt:i4>
      </vt:variant>
      <vt:variant>
        <vt:i4>0</vt:i4>
      </vt:variant>
      <vt:variant>
        <vt:i4>5</vt:i4>
      </vt:variant>
      <vt:variant>
        <vt:lpwstr>../medinfo/archive2008/IHD CLARITY ECG.pdf</vt:lpwstr>
      </vt:variant>
      <vt:variant>
        <vt:lpwstr/>
      </vt:variant>
      <vt:variant>
        <vt:i4>4915286</vt:i4>
      </vt:variant>
      <vt:variant>
        <vt:i4>165</vt:i4>
      </vt:variant>
      <vt:variant>
        <vt:i4>0</vt:i4>
      </vt:variant>
      <vt:variant>
        <vt:i4>5</vt:i4>
      </vt:variant>
      <vt:variant>
        <vt:lpwstr>../medinfo/archive/IHD clopidogrel STEMI.htm</vt:lpwstr>
      </vt:variant>
      <vt:variant>
        <vt:lpwstr/>
      </vt:variant>
      <vt:variant>
        <vt:i4>2293865</vt:i4>
      </vt:variant>
      <vt:variant>
        <vt:i4>162</vt:i4>
      </vt:variant>
      <vt:variant>
        <vt:i4>0</vt:i4>
      </vt:variant>
      <vt:variant>
        <vt:i4>5</vt:i4>
      </vt:variant>
      <vt:variant>
        <vt:lpwstr>../medinfo/archive2008/IHD clopidogrel new indications.htm</vt:lpwstr>
      </vt:variant>
      <vt:variant>
        <vt:lpwstr/>
      </vt:variant>
      <vt:variant>
        <vt:i4>7405695</vt:i4>
      </vt:variant>
      <vt:variant>
        <vt:i4>159</vt:i4>
      </vt:variant>
      <vt:variant>
        <vt:i4>0</vt:i4>
      </vt:variant>
      <vt:variant>
        <vt:i4>5</vt:i4>
      </vt:variant>
      <vt:variant>
        <vt:lpwstr>../medinfo/archive2011/IHD PCI PRODIGY clopidogrel duration.htm</vt:lpwstr>
      </vt:variant>
      <vt:variant>
        <vt:lpwstr/>
      </vt:variant>
      <vt:variant>
        <vt:i4>4849677</vt:i4>
      </vt:variant>
      <vt:variant>
        <vt:i4>156</vt:i4>
      </vt:variant>
      <vt:variant>
        <vt:i4>0</vt:i4>
      </vt:variant>
      <vt:variant>
        <vt:i4>5</vt:i4>
      </vt:variant>
      <vt:variant>
        <vt:lpwstr>../medinfo/archive2008/IHD PCI DES Kaiser P long term clopidogrel.htm</vt:lpwstr>
      </vt:variant>
      <vt:variant>
        <vt:lpwstr/>
      </vt:variant>
      <vt:variant>
        <vt:i4>3866744</vt:i4>
      </vt:variant>
      <vt:variant>
        <vt:i4>153</vt:i4>
      </vt:variant>
      <vt:variant>
        <vt:i4>0</vt:i4>
      </vt:variant>
      <vt:variant>
        <vt:i4>5</vt:i4>
      </vt:variant>
      <vt:variant>
        <vt:lpwstr>../medinfo/archive2008/IHD PCI DES clopidogrel duration EuroPCR2007.htm</vt:lpwstr>
      </vt:variant>
      <vt:variant>
        <vt:lpwstr/>
      </vt:variant>
      <vt:variant>
        <vt:i4>7536674</vt:i4>
      </vt:variant>
      <vt:variant>
        <vt:i4>150</vt:i4>
      </vt:variant>
      <vt:variant>
        <vt:i4>0</vt:i4>
      </vt:variant>
      <vt:variant>
        <vt:i4>5</vt:i4>
      </vt:variant>
      <vt:variant>
        <vt:lpwstr>../medinfo/archive2009/IHD PCI BASKET LATE.pdf</vt:lpwstr>
      </vt:variant>
      <vt:variant>
        <vt:lpwstr/>
      </vt:variant>
      <vt:variant>
        <vt:i4>3080298</vt:i4>
      </vt:variant>
      <vt:variant>
        <vt:i4>147</vt:i4>
      </vt:variant>
      <vt:variant>
        <vt:i4>0</vt:i4>
      </vt:variant>
      <vt:variant>
        <vt:i4>5</vt:i4>
      </vt:variant>
      <vt:variant>
        <vt:lpwstr>../medinfo/archive2008/IHD ACS clopidogrel rebound.htm</vt:lpwstr>
      </vt:variant>
      <vt:variant>
        <vt:lpwstr/>
      </vt:variant>
      <vt:variant>
        <vt:i4>2359406</vt:i4>
      </vt:variant>
      <vt:variant>
        <vt:i4>144</vt:i4>
      </vt:variant>
      <vt:variant>
        <vt:i4>0</vt:i4>
      </vt:variant>
      <vt:variant>
        <vt:i4>5</vt:i4>
      </vt:variant>
      <vt:variant>
        <vt:lpwstr>../medinfo/archive2009/IHD PCI antiplatelet therapy noncardiac surgery.pdf</vt:lpwstr>
      </vt:variant>
      <vt:variant>
        <vt:lpwstr/>
      </vt:variant>
      <vt:variant>
        <vt:i4>2949165</vt:i4>
      </vt:variant>
      <vt:variant>
        <vt:i4>141</vt:i4>
      </vt:variant>
      <vt:variant>
        <vt:i4>0</vt:i4>
      </vt:variant>
      <vt:variant>
        <vt:i4>5</vt:i4>
      </vt:variant>
      <vt:variant>
        <vt:lpwstr>../medinfo/archive2009/IHD PCI antiplatelet therapy guidelines.pdf</vt:lpwstr>
      </vt:variant>
      <vt:variant>
        <vt:lpwstr/>
      </vt:variant>
      <vt:variant>
        <vt:i4>3080253</vt:i4>
      </vt:variant>
      <vt:variant>
        <vt:i4>138</vt:i4>
      </vt:variant>
      <vt:variant>
        <vt:i4>0</vt:i4>
      </vt:variant>
      <vt:variant>
        <vt:i4>5</vt:i4>
      </vt:variant>
      <vt:variant>
        <vt:lpwstr>../medinfo/archive2008/IHD PCI clopidogrel pretreatment for stable disease.htm</vt:lpwstr>
      </vt:variant>
      <vt:variant>
        <vt:lpwstr/>
      </vt:variant>
      <vt:variant>
        <vt:i4>6357000</vt:i4>
      </vt:variant>
      <vt:variant>
        <vt:i4>135</vt:i4>
      </vt:variant>
      <vt:variant>
        <vt:i4>0</vt:i4>
      </vt:variant>
      <vt:variant>
        <vt:i4>5</vt:i4>
      </vt:variant>
      <vt:variant>
        <vt:lpwstr>..\Medinfo\GENERAL\Lipids from ACC2003.pdf</vt:lpwstr>
      </vt:variant>
      <vt:variant>
        <vt:lpwstr/>
      </vt:variant>
      <vt:variant>
        <vt:i4>393279</vt:i4>
      </vt:variant>
      <vt:variant>
        <vt:i4>132</vt:i4>
      </vt:variant>
      <vt:variant>
        <vt:i4>0</vt:i4>
      </vt:variant>
      <vt:variant>
        <vt:i4>5</vt:i4>
      </vt:variant>
      <vt:variant>
        <vt:lpwstr>..\Medinfo\IHD\PCI clopidogrel vs ticopidine2003.pdf</vt:lpwstr>
      </vt:variant>
      <vt:variant>
        <vt:lpwstr/>
      </vt:variant>
      <vt:variant>
        <vt:i4>1310843</vt:i4>
      </vt:variant>
      <vt:variant>
        <vt:i4>129</vt:i4>
      </vt:variant>
      <vt:variant>
        <vt:i4>0</vt:i4>
      </vt:variant>
      <vt:variant>
        <vt:i4>5</vt:i4>
      </vt:variant>
      <vt:variant>
        <vt:lpwstr>..\Medinfo\IHD\IHD PCI clopidogrel in elective PCI CREDO2002.doc</vt:lpwstr>
      </vt:variant>
      <vt:variant>
        <vt:lpwstr/>
      </vt:variant>
      <vt:variant>
        <vt:i4>7667826</vt:i4>
      </vt:variant>
      <vt:variant>
        <vt:i4>126</vt:i4>
      </vt:variant>
      <vt:variant>
        <vt:i4>0</vt:i4>
      </vt:variant>
      <vt:variant>
        <vt:i4>5</vt:i4>
      </vt:variant>
      <vt:variant>
        <vt:lpwstr>../medinfo/archive2008/IHD CREDO ACC06.htm</vt:lpwstr>
      </vt:variant>
      <vt:variant>
        <vt:lpwstr/>
      </vt:variant>
      <vt:variant>
        <vt:i4>7274530</vt:i4>
      </vt:variant>
      <vt:variant>
        <vt:i4>123</vt:i4>
      </vt:variant>
      <vt:variant>
        <vt:i4>0</vt:i4>
      </vt:variant>
      <vt:variant>
        <vt:i4>5</vt:i4>
      </vt:variant>
      <vt:variant>
        <vt:lpwstr>../medinfo/archive2008/IHD PCI clopidogrel pretreatment.pdf</vt:lpwstr>
      </vt:variant>
      <vt:variant>
        <vt:lpwstr/>
      </vt:variant>
      <vt:variant>
        <vt:i4>458769</vt:i4>
      </vt:variant>
      <vt:variant>
        <vt:i4>120</vt:i4>
      </vt:variant>
      <vt:variant>
        <vt:i4>0</vt:i4>
      </vt:variant>
      <vt:variant>
        <vt:i4>5</vt:i4>
      </vt:variant>
      <vt:variant>
        <vt:lpwstr>../medinfo/archive2008/IHD PCI CREDOa.htm</vt:lpwstr>
      </vt:variant>
      <vt:variant>
        <vt:lpwstr/>
      </vt:variant>
      <vt:variant>
        <vt:i4>3407917</vt:i4>
      </vt:variant>
      <vt:variant>
        <vt:i4>117</vt:i4>
      </vt:variant>
      <vt:variant>
        <vt:i4>0</vt:i4>
      </vt:variant>
      <vt:variant>
        <vt:i4>5</vt:i4>
      </vt:variant>
      <vt:variant>
        <vt:lpwstr>../medinfo/archive/IHD CABG clopidogrel.pdf</vt:lpwstr>
      </vt:variant>
      <vt:variant>
        <vt:lpwstr/>
      </vt:variant>
      <vt:variant>
        <vt:i4>6357000</vt:i4>
      </vt:variant>
      <vt:variant>
        <vt:i4>114</vt:i4>
      </vt:variant>
      <vt:variant>
        <vt:i4>0</vt:i4>
      </vt:variant>
      <vt:variant>
        <vt:i4>5</vt:i4>
      </vt:variant>
      <vt:variant>
        <vt:lpwstr>..\Medinfo\GENERAL\Lipids from ACC2003.pdf</vt:lpwstr>
      </vt:variant>
      <vt:variant>
        <vt:lpwstr/>
      </vt:variant>
      <vt:variant>
        <vt:i4>4915280</vt:i4>
      </vt:variant>
      <vt:variant>
        <vt:i4>111</vt:i4>
      </vt:variant>
      <vt:variant>
        <vt:i4>0</vt:i4>
      </vt:variant>
      <vt:variant>
        <vt:i4>5</vt:i4>
      </vt:variant>
      <vt:variant>
        <vt:lpwstr>..\Medinfo\IHD\IHD CURE_PCI implications viewpoint2002.pdf</vt:lpwstr>
      </vt:variant>
      <vt:variant>
        <vt:lpwstr/>
      </vt:variant>
      <vt:variant>
        <vt:i4>5701738</vt:i4>
      </vt:variant>
      <vt:variant>
        <vt:i4>108</vt:i4>
      </vt:variant>
      <vt:variant>
        <vt:i4>0</vt:i4>
      </vt:variant>
      <vt:variant>
        <vt:i4>5</vt:i4>
      </vt:variant>
      <vt:variant>
        <vt:lpwstr>..\Medinfo\IHD\IHD PCI cure trial.pdf</vt:lpwstr>
      </vt:variant>
      <vt:variant>
        <vt:lpwstr/>
      </vt:variant>
      <vt:variant>
        <vt:i4>2752533</vt:i4>
      </vt:variant>
      <vt:variant>
        <vt:i4>105</vt:i4>
      </vt:variant>
      <vt:variant>
        <vt:i4>0</vt:i4>
      </vt:variant>
      <vt:variant>
        <vt:i4>5</vt:i4>
      </vt:variant>
      <vt:variant>
        <vt:lpwstr>..\Medinfo\IHD\IHD CURE trial benefits of clopidogrel in different risk gro.pdf</vt:lpwstr>
      </vt:variant>
      <vt:variant>
        <vt:lpwstr/>
      </vt:variant>
      <vt:variant>
        <vt:i4>4456464</vt:i4>
      </vt:variant>
      <vt:variant>
        <vt:i4>99</vt:i4>
      </vt:variant>
      <vt:variant>
        <vt:i4>0</vt:i4>
      </vt:variant>
      <vt:variant>
        <vt:i4>5</vt:i4>
      </vt:variant>
      <vt:variant>
        <vt:lpwstr>../medinfo/archive/IHD CURE more data.pdf</vt:lpwstr>
      </vt:variant>
      <vt:variant>
        <vt:lpwstr/>
      </vt:variant>
      <vt:variant>
        <vt:i4>3735567</vt:i4>
      </vt:variant>
      <vt:variant>
        <vt:i4>96</vt:i4>
      </vt:variant>
      <vt:variant>
        <vt:i4>0</vt:i4>
      </vt:variant>
      <vt:variant>
        <vt:i4>5</vt:i4>
      </vt:variant>
      <vt:variant>
        <vt:lpwstr>..\Medinfo\IHD\IHD CURE opinion statistics.pdf</vt:lpwstr>
      </vt:variant>
      <vt:variant>
        <vt:lpwstr/>
      </vt:variant>
      <vt:variant>
        <vt:i4>2555980</vt:i4>
      </vt:variant>
      <vt:variant>
        <vt:i4>93</vt:i4>
      </vt:variant>
      <vt:variant>
        <vt:i4>0</vt:i4>
      </vt:variant>
      <vt:variant>
        <vt:i4>5</vt:i4>
      </vt:variant>
      <vt:variant>
        <vt:lpwstr>..\Medinfo\IHD\IHD CURE clopidogrel.pdf</vt:lpwstr>
      </vt:variant>
      <vt:variant>
        <vt:lpwstr/>
      </vt:variant>
      <vt:variant>
        <vt:i4>3866744</vt:i4>
      </vt:variant>
      <vt:variant>
        <vt:i4>90</vt:i4>
      </vt:variant>
      <vt:variant>
        <vt:i4>0</vt:i4>
      </vt:variant>
      <vt:variant>
        <vt:i4>5</vt:i4>
      </vt:variant>
      <vt:variant>
        <vt:lpwstr>../medinfo/archive2008/IHD PCI DES clopidogrel duration EuroPCR2007.htm</vt:lpwstr>
      </vt:variant>
      <vt:variant>
        <vt:lpwstr/>
      </vt:variant>
      <vt:variant>
        <vt:i4>3080298</vt:i4>
      </vt:variant>
      <vt:variant>
        <vt:i4>87</vt:i4>
      </vt:variant>
      <vt:variant>
        <vt:i4>0</vt:i4>
      </vt:variant>
      <vt:variant>
        <vt:i4>5</vt:i4>
      </vt:variant>
      <vt:variant>
        <vt:lpwstr>../medinfo/archive2008/IHD ACS clopidogrel rebound.htm</vt:lpwstr>
      </vt:variant>
      <vt:variant>
        <vt:lpwstr/>
      </vt:variant>
      <vt:variant>
        <vt:i4>7143482</vt:i4>
      </vt:variant>
      <vt:variant>
        <vt:i4>84</vt:i4>
      </vt:variant>
      <vt:variant>
        <vt:i4>0</vt:i4>
      </vt:variant>
      <vt:variant>
        <vt:i4>5</vt:i4>
      </vt:variant>
      <vt:variant>
        <vt:lpwstr>../medinfo/archive/IHD aspirin and clopidogrel CHARISMA renalsysis.htm</vt:lpwstr>
      </vt:variant>
      <vt:variant>
        <vt:lpwstr/>
      </vt:variant>
      <vt:variant>
        <vt:i4>4325459</vt:i4>
      </vt:variant>
      <vt:variant>
        <vt:i4>81</vt:i4>
      </vt:variant>
      <vt:variant>
        <vt:i4>0</vt:i4>
      </vt:variant>
      <vt:variant>
        <vt:i4>5</vt:i4>
      </vt:variant>
      <vt:variant>
        <vt:lpwstr>../medinfo/archive2008/IHD CHARISMA editorial.pdf</vt:lpwstr>
      </vt:variant>
      <vt:variant>
        <vt:lpwstr/>
      </vt:variant>
      <vt:variant>
        <vt:i4>7667823</vt:i4>
      </vt:variant>
      <vt:variant>
        <vt:i4>78</vt:i4>
      </vt:variant>
      <vt:variant>
        <vt:i4>0</vt:i4>
      </vt:variant>
      <vt:variant>
        <vt:i4>5</vt:i4>
      </vt:variant>
      <vt:variant>
        <vt:lpwstr>../medinfo/archive2008/IHD clopidogrel CHARISMA.pdf</vt:lpwstr>
      </vt:variant>
      <vt:variant>
        <vt:lpwstr/>
      </vt:variant>
      <vt:variant>
        <vt:i4>6815750</vt:i4>
      </vt:variant>
      <vt:variant>
        <vt:i4>75</vt:i4>
      </vt:variant>
      <vt:variant>
        <vt:i4>0</vt:i4>
      </vt:variant>
      <vt:variant>
        <vt:i4>5</vt:i4>
      </vt:variant>
      <vt:variant>
        <vt:lpwstr>http://www.ncbi.nlm.nih.gov/entrez/query.fcgi?cmd=Retrieve&amp;db=pubmed&amp;dopt=Abstract&amp;list_uids=11571262</vt:lpwstr>
      </vt:variant>
      <vt:variant>
        <vt:lpwstr/>
      </vt:variant>
      <vt:variant>
        <vt:i4>4063286</vt:i4>
      </vt:variant>
      <vt:variant>
        <vt:i4>72</vt:i4>
      </vt:variant>
      <vt:variant>
        <vt:i4>0</vt:i4>
      </vt:variant>
      <vt:variant>
        <vt:i4>5</vt:i4>
      </vt:variant>
      <vt:variant>
        <vt:lpwstr>http://www.ncbi.nlm.nih.gov/entrez/</vt:lpwstr>
      </vt:variant>
      <vt:variant>
        <vt:lpwstr>Menu11157686</vt:lpwstr>
      </vt:variant>
      <vt:variant>
        <vt:i4>851987</vt:i4>
      </vt:variant>
      <vt:variant>
        <vt:i4>69</vt:i4>
      </vt:variant>
      <vt:variant>
        <vt:i4>0</vt:i4>
      </vt:variant>
      <vt:variant>
        <vt:i4>5</vt:i4>
      </vt:variant>
      <vt:variant>
        <vt:lpwstr>http://www.ncbi.nlm.nih.gov/entrez/query.fcgi?db=pubmed&amp;cmd=Display&amp;dopt=pubmed_pubmed&amp;from_uid=11157686</vt:lpwstr>
      </vt:variant>
      <vt:variant>
        <vt:lpwstr/>
      </vt:variant>
      <vt:variant>
        <vt:i4>524359</vt:i4>
      </vt:variant>
      <vt:variant>
        <vt:i4>63</vt:i4>
      </vt:variant>
      <vt:variant>
        <vt:i4>0</vt:i4>
      </vt:variant>
      <vt:variant>
        <vt:i4>5</vt:i4>
      </vt:variant>
      <vt:variant>
        <vt:lpwstr>../medinfo/archive2008/IHD clopidogrel and omeprazole.htm</vt:lpwstr>
      </vt:variant>
      <vt:variant>
        <vt:lpwstr/>
      </vt:variant>
      <vt:variant>
        <vt:i4>6553653</vt:i4>
      </vt:variant>
      <vt:variant>
        <vt:i4>60</vt:i4>
      </vt:variant>
      <vt:variant>
        <vt:i4>0</vt:i4>
      </vt:variant>
      <vt:variant>
        <vt:i4>5</vt:i4>
      </vt:variant>
      <vt:variant>
        <vt:lpwstr>../medinfo/archive2009/IHD PCI Chronic Anticoagulation Clinician Update2009.pdf</vt:lpwstr>
      </vt:variant>
      <vt:variant>
        <vt:lpwstr/>
      </vt:variant>
      <vt:variant>
        <vt:i4>7274530</vt:i4>
      </vt:variant>
      <vt:variant>
        <vt:i4>57</vt:i4>
      </vt:variant>
      <vt:variant>
        <vt:i4>0</vt:i4>
      </vt:variant>
      <vt:variant>
        <vt:i4>5</vt:i4>
      </vt:variant>
      <vt:variant>
        <vt:lpwstr>../medinfo/archive2008/IHD PCI clopidogrel pretreatment.pdf</vt:lpwstr>
      </vt:variant>
      <vt:variant>
        <vt:lpwstr/>
      </vt:variant>
      <vt:variant>
        <vt:i4>2293803</vt:i4>
      </vt:variant>
      <vt:variant>
        <vt:i4>54</vt:i4>
      </vt:variant>
      <vt:variant>
        <vt:i4>0</vt:i4>
      </vt:variant>
      <vt:variant>
        <vt:i4>5</vt:i4>
      </vt:variant>
      <vt:variant>
        <vt:lpwstr>../medinfo/archive2008/IHD clopidogrel desensitization.htm</vt:lpwstr>
      </vt:variant>
      <vt:variant>
        <vt:lpwstr/>
      </vt:variant>
      <vt:variant>
        <vt:i4>3670128</vt:i4>
      </vt:variant>
      <vt:variant>
        <vt:i4>51</vt:i4>
      </vt:variant>
      <vt:variant>
        <vt:i4>0</vt:i4>
      </vt:variant>
      <vt:variant>
        <vt:i4>5</vt:i4>
      </vt:variant>
      <vt:variant>
        <vt:lpwstr>../medinfo/archive2009/IHD PCI clopidogrel tailoring dose stent thrombosis AHA2008.htm</vt:lpwstr>
      </vt:variant>
      <vt:variant>
        <vt:lpwstr/>
      </vt:variant>
      <vt:variant>
        <vt:i4>2752574</vt:i4>
      </vt:variant>
      <vt:variant>
        <vt:i4>48</vt:i4>
      </vt:variant>
      <vt:variant>
        <vt:i4>0</vt:i4>
      </vt:variant>
      <vt:variant>
        <vt:i4>5</vt:i4>
      </vt:variant>
      <vt:variant>
        <vt:lpwstr>../medinfo/archive2009/IHD PCI clopidogrel platelet reactivity stent thrombosis.pdf</vt:lpwstr>
      </vt:variant>
      <vt:variant>
        <vt:lpwstr/>
      </vt:variant>
      <vt:variant>
        <vt:i4>1769486</vt:i4>
      </vt:variant>
      <vt:variant>
        <vt:i4>45</vt:i4>
      </vt:variant>
      <vt:variant>
        <vt:i4>0</vt:i4>
      </vt:variant>
      <vt:variant>
        <vt:i4>5</vt:i4>
      </vt:variant>
      <vt:variant>
        <vt:lpwstr>../medinfo/archive/IHD clopidogrel resistance.htm</vt:lpwstr>
      </vt:variant>
      <vt:variant>
        <vt:lpwstr/>
      </vt:variant>
      <vt:variant>
        <vt:i4>7798905</vt:i4>
      </vt:variant>
      <vt:variant>
        <vt:i4>42</vt:i4>
      </vt:variant>
      <vt:variant>
        <vt:i4>0</vt:i4>
      </vt:variant>
      <vt:variant>
        <vt:i4>5</vt:i4>
      </vt:variant>
      <vt:variant>
        <vt:lpwstr>../medinfo/archive/Clopidogrel Clinician Update.pdf</vt:lpwstr>
      </vt:variant>
      <vt:variant>
        <vt:lpwstr/>
      </vt:variant>
      <vt:variant>
        <vt:i4>262226</vt:i4>
      </vt:variant>
      <vt:variant>
        <vt:i4>39</vt:i4>
      </vt:variant>
      <vt:variant>
        <vt:i4>0</vt:i4>
      </vt:variant>
      <vt:variant>
        <vt:i4>5</vt:i4>
      </vt:variant>
      <vt:variant>
        <vt:lpwstr>..\Medinfo\Drugs\Drugs review Ticlid_clopidogrel.pdf</vt:lpwstr>
      </vt:variant>
      <vt:variant>
        <vt:lpwstr/>
      </vt:variant>
      <vt:variant>
        <vt:i4>4980827</vt:i4>
      </vt:variant>
      <vt:variant>
        <vt:i4>36</vt:i4>
      </vt:variant>
      <vt:variant>
        <vt:i4>0</vt:i4>
      </vt:variant>
      <vt:variant>
        <vt:i4>5</vt:i4>
      </vt:variant>
      <vt:variant>
        <vt:lpwstr>../medinfo/archive2008/IHd clopidogrel resistance ed JACC2008.pdf</vt:lpwstr>
      </vt:variant>
      <vt:variant>
        <vt:lpwstr/>
      </vt:variant>
      <vt:variant>
        <vt:i4>7798890</vt:i4>
      </vt:variant>
      <vt:variant>
        <vt:i4>33</vt:i4>
      </vt:variant>
      <vt:variant>
        <vt:i4>0</vt:i4>
      </vt:variant>
      <vt:variant>
        <vt:i4>5</vt:i4>
      </vt:variant>
      <vt:variant>
        <vt:lpwstr>../medinfo/archive2008/IHD PCI clopidogrel duration ed2008.pdf</vt:lpwstr>
      </vt:variant>
      <vt:variant>
        <vt:lpwstr/>
      </vt:variant>
      <vt:variant>
        <vt:i4>1179679</vt:i4>
      </vt:variant>
      <vt:variant>
        <vt:i4>30</vt:i4>
      </vt:variant>
      <vt:variant>
        <vt:i4>0</vt:i4>
      </vt:variant>
      <vt:variant>
        <vt:i4>5</vt:i4>
      </vt:variant>
      <vt:variant>
        <vt:lpwstr>../medinfo/archive2009/IHD antiplatelet therapy assessment EdJACC2008.pdf</vt:lpwstr>
      </vt:variant>
      <vt:variant>
        <vt:lpwstr/>
      </vt:variant>
      <vt:variant>
        <vt:i4>2228328</vt:i4>
      </vt:variant>
      <vt:variant>
        <vt:i4>27</vt:i4>
      </vt:variant>
      <vt:variant>
        <vt:i4>0</vt:i4>
      </vt:variant>
      <vt:variant>
        <vt:i4>5</vt:i4>
      </vt:variant>
      <vt:variant>
        <vt:lpwstr>../medinfo/archive/IHD antiplatelet therapy review2004.pdf</vt:lpwstr>
      </vt:variant>
      <vt:variant>
        <vt:lpwstr/>
      </vt:variant>
      <vt:variant>
        <vt:i4>7274620</vt:i4>
      </vt:variant>
      <vt:variant>
        <vt:i4>24</vt:i4>
      </vt:variant>
      <vt:variant>
        <vt:i4>0</vt:i4>
      </vt:variant>
      <vt:variant>
        <vt:i4>5</vt:i4>
      </vt:variant>
      <vt:variant>
        <vt:lpwstr>..\Medinfo\Hypertension\LVH\Oral anticoagulation in ACS Update 2002.pdf</vt:lpwstr>
      </vt:variant>
      <vt:variant>
        <vt:lpwstr/>
      </vt:variant>
      <vt:variant>
        <vt:i4>65582</vt:i4>
      </vt:variant>
      <vt:variant>
        <vt:i4>21</vt:i4>
      </vt:variant>
      <vt:variant>
        <vt:i4>0</vt:i4>
      </vt:variant>
      <vt:variant>
        <vt:i4>5</vt:i4>
      </vt:variant>
      <vt:variant>
        <vt:lpwstr>..\Medinfo\IHD\Platelets Editoral.pdf</vt:lpwstr>
      </vt:variant>
      <vt:variant>
        <vt:lpwstr/>
      </vt:variant>
      <vt:variant>
        <vt:i4>327716</vt:i4>
      </vt:variant>
      <vt:variant>
        <vt:i4>18</vt:i4>
      </vt:variant>
      <vt:variant>
        <vt:i4>0</vt:i4>
      </vt:variant>
      <vt:variant>
        <vt:i4>5</vt:i4>
      </vt:variant>
      <vt:variant>
        <vt:lpwstr>..\Medinfo\Archive\Anticoagulation Review2003.pdf</vt:lpwstr>
      </vt:variant>
      <vt:variant>
        <vt:lpwstr/>
      </vt:variant>
      <vt:variant>
        <vt:i4>5308454</vt:i4>
      </vt:variant>
      <vt:variant>
        <vt:i4>15</vt:i4>
      </vt:variant>
      <vt:variant>
        <vt:i4>0</vt:i4>
      </vt:variant>
      <vt:variant>
        <vt:i4>5</vt:i4>
      </vt:variant>
      <vt:variant>
        <vt:lpwstr>..\Medinfo\IHD\IHD bleeding complications.pdf</vt:lpwstr>
      </vt:variant>
      <vt:variant>
        <vt:lpwstr/>
      </vt:variant>
      <vt:variant>
        <vt:i4>6881312</vt:i4>
      </vt:variant>
      <vt:variant>
        <vt:i4>12</vt:i4>
      </vt:variant>
      <vt:variant>
        <vt:i4>0</vt:i4>
      </vt:variant>
      <vt:variant>
        <vt:i4>5</vt:i4>
      </vt:variant>
      <vt:variant>
        <vt:lpwstr>../medinfo/archive2008/Guidelines Warfarin2003.pdf</vt:lpwstr>
      </vt:variant>
      <vt:variant>
        <vt:lpwstr/>
      </vt:variant>
      <vt:variant>
        <vt:i4>393289</vt:i4>
      </vt:variant>
      <vt:variant>
        <vt:i4>9</vt:i4>
      </vt:variant>
      <vt:variant>
        <vt:i4>0</vt:i4>
      </vt:variant>
      <vt:variant>
        <vt:i4>5</vt:i4>
      </vt:variant>
      <vt:variant>
        <vt:lpwstr>../medinfo/archive2008/New anticoagulants2007.pdf</vt:lpwstr>
      </vt:variant>
      <vt:variant>
        <vt:lpwstr/>
      </vt:variant>
      <vt:variant>
        <vt:i4>5636168</vt:i4>
      </vt:variant>
      <vt:variant>
        <vt:i4>6</vt:i4>
      </vt:variant>
      <vt:variant>
        <vt:i4>0</vt:i4>
      </vt:variant>
      <vt:variant>
        <vt:i4>5</vt:i4>
      </vt:variant>
      <vt:variant>
        <vt:lpwstr>../medinfo/archive2008/Anticoagulation and antiplatelet agents review2007.pdf</vt:lpwstr>
      </vt:variant>
      <vt:variant>
        <vt:lpwstr/>
      </vt:variant>
      <vt:variant>
        <vt:i4>3014754</vt:i4>
      </vt:variant>
      <vt:variant>
        <vt:i4>3</vt:i4>
      </vt:variant>
      <vt:variant>
        <vt:i4>0</vt:i4>
      </vt:variant>
      <vt:variant>
        <vt:i4>5</vt:i4>
      </vt:variant>
      <vt:variant>
        <vt:lpwstr>../medinfo/archive2008/New Anticoagulants NEJM 2008.pdf</vt:lpwstr>
      </vt:variant>
      <vt:variant>
        <vt:lpwstr/>
      </vt:variant>
      <vt:variant>
        <vt:i4>1507334</vt:i4>
      </vt:variant>
      <vt:variant>
        <vt:i4>0</vt:i4>
      </vt:variant>
      <vt:variant>
        <vt:i4>0</vt:i4>
      </vt:variant>
      <vt:variant>
        <vt:i4>5</vt:i4>
      </vt:variant>
      <vt:variant>
        <vt:lpwstr>../medinfo/archive2008/Anticoagulants transaminase elevation.pdf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ANTICOAGULATION IN HEART DISEASE AND</dc:title>
  <dc:creator>Dr Hitesh Patel</dc:creator>
  <cp:lastModifiedBy>HITESH PATEL</cp:lastModifiedBy>
  <cp:revision>3</cp:revision>
  <dcterms:created xsi:type="dcterms:W3CDTF">2018-09-13T01:30:00Z</dcterms:created>
  <dcterms:modified xsi:type="dcterms:W3CDTF">2023-04-09T23:28:00Z</dcterms:modified>
</cp:coreProperties>
</file>